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AF" w:rsidRPr="0099522C" w:rsidRDefault="00CF35AF" w:rsidP="00CF35AF">
      <w:pPr>
        <w:pStyle w:val="Corpsdetexte"/>
        <w:framePr w:w="9415" w:wrap="around" w:x="1702" w:y="545"/>
        <w:ind w:left="84"/>
        <w:rPr>
          <w:sz w:val="22"/>
          <w:lang w:val="fr-FR"/>
        </w:rPr>
      </w:pPr>
      <w:r w:rsidRPr="0099522C">
        <w:rPr>
          <w:sz w:val="22"/>
          <w:lang w:val="fr-FR"/>
        </w:rPr>
        <w:t xml:space="preserve">Direction de l’instruction publique </w:t>
      </w:r>
      <w:r w:rsidRPr="0099522C">
        <w:rPr>
          <w:sz w:val="22"/>
          <w:lang w:val="fr-FR"/>
        </w:rPr>
        <w:br/>
        <w:t>du canton de Berne</w:t>
      </w:r>
      <w:r w:rsidRPr="0099522C">
        <w:rPr>
          <w:sz w:val="22"/>
          <w:lang w:val="fr-FR"/>
        </w:rPr>
        <w:br/>
      </w:r>
    </w:p>
    <w:p w:rsidR="00CF35AF" w:rsidRDefault="00CF35AF" w:rsidP="00CF35AF">
      <w:pPr>
        <w:pStyle w:val="Corpsdetexte"/>
        <w:framePr w:w="9415" w:wrap="around" w:x="1702" w:y="545"/>
        <w:ind w:left="84"/>
        <w:rPr>
          <w:sz w:val="22"/>
        </w:rPr>
      </w:pPr>
      <w:r>
        <w:rPr>
          <w:sz w:val="22"/>
        </w:rPr>
        <w:t>Inspections scolaires régionales</w:t>
      </w:r>
    </w:p>
    <w:p w:rsidR="007E7E03" w:rsidRDefault="00564ED1">
      <w:pPr>
        <w:framePr w:wrap="around" w:vAnchor="page" w:hAnchor="page" w:x="397" w:y="7440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val="fr-CH" w:eastAsia="fr-CH"/>
        </w:rPr>
        <w:drawing>
          <wp:inline distT="0" distB="0" distL="0" distR="0">
            <wp:extent cx="64008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3" w:rsidRDefault="007E7E03">
      <w:pPr>
        <w:framePr w:wrap="around" w:vAnchor="page" w:hAnchor="page" w:x="397" w:y="7440"/>
        <w:rPr>
          <w:rFonts w:ascii="Helvetica" w:hAnsi="Helvetica"/>
          <w:sz w:val="22"/>
        </w:rPr>
      </w:pPr>
    </w:p>
    <w:p w:rsidR="007E7E03" w:rsidRPr="00995986" w:rsidRDefault="007E7E03" w:rsidP="0032518E">
      <w:pPr>
        <w:spacing w:line="300" w:lineRule="auto"/>
        <w:rPr>
          <w:rFonts w:cs="Arial"/>
          <w:b/>
          <w:sz w:val="22"/>
        </w:rPr>
      </w:pPr>
    </w:p>
    <w:p w:rsidR="00CF35AF" w:rsidRPr="00723FFD" w:rsidRDefault="00CF35AF" w:rsidP="00CF35AF">
      <w:pPr>
        <w:shd w:val="clear" w:color="auto" w:fill="D9D9D9"/>
        <w:rPr>
          <w:b/>
          <w:sz w:val="28"/>
          <w:szCs w:val="28"/>
          <w:lang w:val="fr-FR"/>
        </w:rPr>
      </w:pPr>
      <w:r w:rsidRPr="0099522C">
        <w:rPr>
          <w:b/>
          <w:sz w:val="28"/>
          <w:szCs w:val="28"/>
          <w:lang w:val="fr-FR"/>
        </w:rPr>
        <w:t>Formulaire d’annonce</w:t>
      </w:r>
      <w:r w:rsidRPr="00723FFD">
        <w:rPr>
          <w:b/>
          <w:sz w:val="28"/>
          <w:szCs w:val="28"/>
          <w:lang w:val="fr-FR"/>
        </w:rPr>
        <w:t xml:space="preserve"> 1</w:t>
      </w:r>
    </w:p>
    <w:p w:rsidR="00CF35AF" w:rsidRPr="00723FFD" w:rsidRDefault="00CF35AF" w:rsidP="00CF35AF">
      <w:pPr>
        <w:shd w:val="clear" w:color="auto" w:fill="D9D9D9"/>
        <w:rPr>
          <w:b/>
          <w:sz w:val="28"/>
          <w:szCs w:val="28"/>
          <w:lang w:val="fr-FR"/>
        </w:rPr>
      </w:pPr>
      <w:r w:rsidRPr="00723FFD">
        <w:rPr>
          <w:b/>
          <w:sz w:val="28"/>
          <w:szCs w:val="28"/>
          <w:lang w:val="fr-FR"/>
        </w:rPr>
        <w:t>relatif à l’article 28 LEO (exclusion de l’enseignement) :</w:t>
      </w:r>
    </w:p>
    <w:p w:rsidR="007E7E03" w:rsidRPr="00CF35AF" w:rsidRDefault="007E7E03" w:rsidP="007A6AB1">
      <w:pPr>
        <w:rPr>
          <w:rFonts w:cs="Arial"/>
          <w:b/>
          <w:sz w:val="22"/>
          <w:lang w:val="fr-FR"/>
        </w:rPr>
      </w:pPr>
    </w:p>
    <w:p w:rsidR="00CF35AF" w:rsidRDefault="00CF35AF" w:rsidP="00CF35AF">
      <w:pPr>
        <w:jc w:val="both"/>
        <w:rPr>
          <w:lang w:val="fr-FR"/>
        </w:rPr>
      </w:pPr>
      <w:r>
        <w:rPr>
          <w:lang w:val="fr-FR"/>
        </w:rPr>
        <w:t xml:space="preserve">Conformément aux lignes directrices concernant l’exclusion de l’enseignement arrêtées en vertu de l’article 28, alinéa 5 de la loi sur l’école obligatoire, la commission scolaire concernée doit informer l’inspection scolaire régionale des décisions d’exclusion. Vous voudrez bien utiliser à cet effet le présent formulaire et l’envoyer </w:t>
      </w:r>
      <w:r>
        <w:rPr>
          <w:b/>
          <w:lang w:val="fr-FR"/>
        </w:rPr>
        <w:t>dans les cinq jours</w:t>
      </w:r>
      <w:r>
        <w:rPr>
          <w:lang w:val="fr-FR"/>
        </w:rPr>
        <w:t xml:space="preserve"> à l’inspection scolaire régionale.</w:t>
      </w:r>
    </w:p>
    <w:p w:rsidR="00CF35AF" w:rsidRDefault="00CF35AF" w:rsidP="00CF35AF">
      <w:pPr>
        <w:tabs>
          <w:tab w:val="left" w:pos="2269"/>
        </w:tabs>
        <w:rPr>
          <w:lang w:val="fr-FR"/>
        </w:rPr>
      </w:pPr>
    </w:p>
    <w:p w:rsidR="00CF35AF" w:rsidRDefault="00CF35AF" w:rsidP="00CF35AF">
      <w:pPr>
        <w:tabs>
          <w:tab w:val="left" w:pos="4536"/>
          <w:tab w:val="left" w:pos="9356"/>
        </w:tabs>
        <w:rPr>
          <w:lang w:val="fr-FR"/>
        </w:rPr>
      </w:pPr>
      <w:r>
        <w:rPr>
          <w:lang w:val="fr-FR"/>
        </w:rPr>
        <w:t>Commune :</w:t>
      </w:r>
      <w:r>
        <w:rPr>
          <w:lang w:val="fr-FR"/>
        </w:rPr>
        <w:tab/>
      </w:r>
      <w:r w:rsidRPr="00C541C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522C">
        <w:rPr>
          <w:rFonts w:cs="Arial"/>
          <w:u w:val="single"/>
          <w:lang w:val="fr-FR"/>
        </w:rPr>
        <w:instrText xml:space="preserve"> FORMTEXT </w:instrText>
      </w:r>
      <w:r w:rsidRPr="00C541C7">
        <w:rPr>
          <w:rFonts w:cs="Arial"/>
          <w:u w:val="single"/>
        </w:rPr>
      </w:r>
      <w:r w:rsidRPr="00C541C7">
        <w:rPr>
          <w:rFonts w:cs="Arial"/>
          <w:u w:val="single"/>
        </w:rPr>
        <w:fldChar w:fldCharType="separate"/>
      </w:r>
      <w:bookmarkStart w:id="1" w:name="_GoBack"/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bookmarkEnd w:id="1"/>
      <w:r w:rsidRPr="00C541C7">
        <w:rPr>
          <w:rFonts w:cs="Arial"/>
          <w:u w:val="single"/>
        </w:rPr>
        <w:fldChar w:fldCharType="end"/>
      </w:r>
      <w:bookmarkEnd w:id="0"/>
      <w:r w:rsidRPr="0099522C">
        <w:rPr>
          <w:rFonts w:cs="Arial"/>
          <w:u w:val="single"/>
          <w:lang w:val="fr-FR"/>
        </w:rPr>
        <w:tab/>
      </w:r>
    </w:p>
    <w:p w:rsidR="00CF35AF" w:rsidRDefault="00CF35AF" w:rsidP="00CF35AF">
      <w:pPr>
        <w:pStyle w:val="En-tte"/>
        <w:tabs>
          <w:tab w:val="clear" w:pos="4819"/>
          <w:tab w:val="clear" w:pos="9071"/>
          <w:tab w:val="left" w:pos="4536"/>
          <w:tab w:val="left" w:leader="underscore" w:pos="9356"/>
        </w:tabs>
        <w:rPr>
          <w:lang w:val="fr-FR"/>
        </w:rPr>
      </w:pPr>
    </w:p>
    <w:p w:rsidR="00CF35AF" w:rsidRDefault="00CF35AF" w:rsidP="00CF35AF">
      <w:pPr>
        <w:tabs>
          <w:tab w:val="left" w:pos="4536"/>
          <w:tab w:val="left" w:pos="9356"/>
        </w:tabs>
        <w:rPr>
          <w:lang w:val="fr-FR"/>
        </w:rPr>
      </w:pPr>
      <w:r>
        <w:rPr>
          <w:lang w:val="fr-FR"/>
        </w:rPr>
        <w:t>Ecole et lieu de l’école :</w:t>
      </w:r>
      <w:r>
        <w:rPr>
          <w:lang w:val="fr-FR"/>
        </w:rPr>
        <w:tab/>
      </w:r>
      <w:r w:rsidRPr="00C541C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22C">
        <w:rPr>
          <w:rFonts w:cs="Arial"/>
          <w:u w:val="single"/>
          <w:lang w:val="fr-FR"/>
        </w:rPr>
        <w:instrText xml:space="preserve"> FORMTEXT </w:instrText>
      </w:r>
      <w:r w:rsidRPr="00C541C7">
        <w:rPr>
          <w:rFonts w:cs="Arial"/>
          <w:u w:val="single"/>
        </w:rPr>
      </w:r>
      <w:r w:rsidRPr="00C541C7">
        <w:rPr>
          <w:rFonts w:cs="Arial"/>
          <w:u w:val="single"/>
        </w:rPr>
        <w:fldChar w:fldCharType="separate"/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noProof/>
          <w:u w:val="single"/>
        </w:rPr>
        <w:t> </w:t>
      </w:r>
      <w:r w:rsidRPr="00C541C7">
        <w:rPr>
          <w:rFonts w:cs="Arial"/>
          <w:u w:val="single"/>
        </w:rPr>
        <w:fldChar w:fldCharType="end"/>
      </w:r>
      <w:r w:rsidRPr="0099522C">
        <w:rPr>
          <w:rFonts w:cs="Arial"/>
          <w:u w:val="single"/>
          <w:lang w:val="fr-FR"/>
        </w:rPr>
        <w:tab/>
      </w:r>
    </w:p>
    <w:p w:rsidR="00CF35AF" w:rsidRDefault="00CF35AF" w:rsidP="00CF35AF">
      <w:pPr>
        <w:tabs>
          <w:tab w:val="left" w:pos="4634"/>
          <w:tab w:val="left" w:pos="6521"/>
          <w:tab w:val="left" w:pos="8647"/>
        </w:tabs>
        <w:rPr>
          <w:lang w:val="fr-FR"/>
        </w:rPr>
      </w:pPr>
    </w:p>
    <w:p w:rsidR="00CF35AF" w:rsidRDefault="00CF35AF" w:rsidP="00CF35AF">
      <w:pPr>
        <w:tabs>
          <w:tab w:val="left" w:pos="4634"/>
          <w:tab w:val="left" w:pos="6521"/>
          <w:tab w:val="left" w:pos="8525"/>
        </w:tabs>
        <w:rPr>
          <w:lang w:val="fr-FR"/>
        </w:rPr>
      </w:pPr>
      <w:r>
        <w:rPr>
          <w:lang w:val="fr-FR"/>
        </w:rPr>
        <w:t>Degré et type d’école :</w:t>
      </w:r>
      <w:r>
        <w:rPr>
          <w:lang w:val="fr-FR"/>
        </w:rPr>
        <w:tab/>
        <w:t>Classe spéciale :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</w:p>
    <w:p w:rsidR="00CF35AF" w:rsidRDefault="00CF35AF" w:rsidP="00CF35AF">
      <w:pPr>
        <w:tabs>
          <w:tab w:val="left" w:pos="4634"/>
          <w:tab w:val="left" w:pos="6521"/>
          <w:tab w:val="left" w:pos="8364"/>
        </w:tabs>
        <w:rPr>
          <w:lang w:val="fr-FR"/>
        </w:rPr>
      </w:pPr>
      <w:r>
        <w:rPr>
          <w:lang w:val="fr-FR"/>
        </w:rPr>
        <w:tab/>
        <w:t>Ecole enfantine :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</w:p>
    <w:p w:rsidR="00CF35AF" w:rsidRPr="00E667E9" w:rsidRDefault="00CF35AF" w:rsidP="00CF35AF">
      <w:pPr>
        <w:tabs>
          <w:tab w:val="left" w:pos="4634"/>
          <w:tab w:val="left" w:pos="6521"/>
          <w:tab w:val="left" w:pos="8364"/>
        </w:tabs>
        <w:rPr>
          <w:lang w:val="pt-BR"/>
        </w:rPr>
      </w:pPr>
      <w:r>
        <w:rPr>
          <w:lang w:val="fr-FR"/>
        </w:rPr>
        <w:tab/>
      </w:r>
      <w:r>
        <w:rPr>
          <w:lang w:val="pt-BR"/>
        </w:rPr>
        <w:t>Degré</w:t>
      </w:r>
      <w:r w:rsidRPr="00E667E9">
        <w:rPr>
          <w:lang w:val="pt-BR"/>
        </w:rPr>
        <w:t xml:space="preserve"> primaire</w:t>
      </w:r>
      <w:r>
        <w:rPr>
          <w:lang w:val="pt-BR"/>
        </w:rPr>
        <w:t xml:space="preserve"> </w:t>
      </w:r>
      <w:r w:rsidRPr="00E667E9">
        <w:rPr>
          <w:lang w:val="pt-BR"/>
        </w:rPr>
        <w:t>:</w:t>
      </w:r>
      <w:r w:rsidRPr="00E667E9">
        <w:rPr>
          <w:lang w:val="pt-BR"/>
        </w:rPr>
        <w:tab/>
      </w:r>
      <w:r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667E9">
        <w:rPr>
          <w:lang w:val="pt-B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 w:rsidRPr="00E667E9">
        <w:rPr>
          <w:lang w:val="pt-BR"/>
        </w:rPr>
        <w:t xml:space="preserve"> 1</w:t>
      </w:r>
      <w:r w:rsidRPr="003C5ADA">
        <w:rPr>
          <w:vertAlign w:val="superscript"/>
          <w:lang w:val="pt-BR"/>
        </w:rPr>
        <w:t>re</w:t>
      </w:r>
      <w:r w:rsidRPr="00E667E9">
        <w:rPr>
          <w:lang w:val="pt-BR"/>
        </w:rPr>
        <w:t xml:space="preserve"> - 3</w:t>
      </w:r>
      <w:r w:rsidRPr="003C5ADA">
        <w:rPr>
          <w:vertAlign w:val="superscript"/>
          <w:lang w:val="pt-BR"/>
        </w:rPr>
        <w:t>e</w:t>
      </w:r>
      <w:r w:rsidRPr="00E667E9">
        <w:rPr>
          <w:lang w:val="pt-BR"/>
        </w:rPr>
        <w:tab/>
      </w:r>
      <w:r>
        <w:rPr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667E9">
        <w:rPr>
          <w:lang w:val="pt-B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3"/>
      <w:r w:rsidRPr="00E667E9">
        <w:rPr>
          <w:lang w:val="pt-BR"/>
        </w:rPr>
        <w:t xml:space="preserve"> 4</w:t>
      </w:r>
      <w:r w:rsidRPr="003C5ADA">
        <w:rPr>
          <w:vertAlign w:val="superscript"/>
          <w:lang w:val="pt-BR"/>
        </w:rPr>
        <w:t>e</w:t>
      </w:r>
      <w:r w:rsidRPr="00E667E9">
        <w:rPr>
          <w:lang w:val="pt-BR"/>
        </w:rPr>
        <w:t xml:space="preserve"> - 6</w:t>
      </w:r>
      <w:r w:rsidRPr="003C5ADA">
        <w:rPr>
          <w:vertAlign w:val="superscript"/>
          <w:lang w:val="pt-BR"/>
        </w:rPr>
        <w:t>e</w:t>
      </w:r>
    </w:p>
    <w:p w:rsidR="00CF35AF" w:rsidRDefault="00CF35AF" w:rsidP="00CF35AF">
      <w:pPr>
        <w:tabs>
          <w:tab w:val="left" w:pos="4634"/>
          <w:tab w:val="left" w:pos="6521"/>
          <w:tab w:val="left" w:pos="8364"/>
        </w:tabs>
        <w:ind w:left="709" w:hanging="709"/>
        <w:rPr>
          <w:lang w:val="fr-FR"/>
        </w:rPr>
      </w:pPr>
      <w:r w:rsidRPr="00E667E9">
        <w:rPr>
          <w:lang w:val="pt-BR"/>
        </w:rPr>
        <w:tab/>
      </w:r>
      <w:r w:rsidRPr="00E667E9">
        <w:rPr>
          <w:lang w:val="pt-BR"/>
        </w:rPr>
        <w:tab/>
      </w:r>
      <w:r>
        <w:rPr>
          <w:lang w:val="fr-FR"/>
        </w:rPr>
        <w:t>Degré secondaire I :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"/>
      <w:r>
        <w:rPr>
          <w:lang w:val="fr-FR"/>
        </w:rPr>
        <w:t xml:space="preserve"> sect. g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"/>
      <w:r>
        <w:rPr>
          <w:lang w:val="fr-FR"/>
        </w:rPr>
        <w:t xml:space="preserve"> sect.m </w:t>
      </w:r>
    </w:p>
    <w:p w:rsidR="00CF35AF" w:rsidRDefault="00CF35AF" w:rsidP="00CF35AF">
      <w:pPr>
        <w:tabs>
          <w:tab w:val="left" w:pos="4634"/>
          <w:tab w:val="left" w:pos="6521"/>
          <w:tab w:val="left" w:pos="8525"/>
        </w:tabs>
        <w:ind w:right="-199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sect. p</w:t>
      </w:r>
      <w:r>
        <w:rPr>
          <w:lang w:val="fr-FR"/>
        </w:rPr>
        <w:tab/>
      </w:r>
    </w:p>
    <w:p w:rsidR="00CF35AF" w:rsidRDefault="00CF35AF" w:rsidP="00CF35AF">
      <w:pPr>
        <w:tabs>
          <w:tab w:val="left" w:pos="4634"/>
          <w:tab w:val="left" w:pos="6521"/>
          <w:tab w:val="left" w:pos="8647"/>
        </w:tabs>
        <w:rPr>
          <w:lang w:val="fr-FR"/>
        </w:rPr>
      </w:pPr>
    </w:p>
    <w:p w:rsidR="00CF35AF" w:rsidRDefault="00CF35AF" w:rsidP="00CF35AF">
      <w:pPr>
        <w:tabs>
          <w:tab w:val="left" w:pos="4634"/>
          <w:tab w:val="left" w:pos="6521"/>
          <w:tab w:val="left" w:pos="8647"/>
        </w:tabs>
        <w:rPr>
          <w:lang w:val="fr-FR"/>
        </w:rPr>
      </w:pPr>
      <w:r>
        <w:rPr>
          <w:lang w:val="fr-FR"/>
        </w:rPr>
        <w:t>Sexe :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6"/>
      <w:r>
        <w:rPr>
          <w:lang w:val="fr-FR"/>
        </w:rPr>
        <w:t xml:space="preserve"> fille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>
        <w:rPr>
          <w:lang w:val="fr-FR"/>
        </w:rPr>
        <w:t xml:space="preserve"> garçon</w:t>
      </w:r>
    </w:p>
    <w:p w:rsidR="00CF35AF" w:rsidRDefault="00CF35AF" w:rsidP="00CF35AF">
      <w:pPr>
        <w:tabs>
          <w:tab w:val="left" w:pos="4634"/>
          <w:tab w:val="left" w:pos="6521"/>
          <w:tab w:val="left" w:pos="8647"/>
        </w:tabs>
        <w:rPr>
          <w:lang w:val="fr-FR"/>
        </w:rPr>
      </w:pPr>
    </w:p>
    <w:p w:rsidR="00CF35AF" w:rsidRDefault="00CF35AF" w:rsidP="00CF35AF">
      <w:pPr>
        <w:tabs>
          <w:tab w:val="left" w:pos="4536"/>
          <w:tab w:val="left" w:pos="5812"/>
        </w:tabs>
        <w:rPr>
          <w:lang w:val="fr-FR"/>
        </w:rPr>
      </w:pPr>
      <w:r>
        <w:rPr>
          <w:lang w:val="fr-FR"/>
        </w:rPr>
        <w:t>Age de l’élève :</w:t>
      </w:r>
      <w:r>
        <w:rPr>
          <w:lang w:val="fr-FR"/>
        </w:rPr>
        <w:tab/>
      </w:r>
      <w:r w:rsidRPr="005464C3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5E4839">
        <w:rPr>
          <w:rFonts w:cs="Arial"/>
          <w:u w:val="single"/>
          <w:lang w:val="fr-FR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bookmarkEnd w:id="8"/>
      <w:r w:rsidRPr="005E4839">
        <w:rPr>
          <w:rFonts w:cs="Arial"/>
          <w:u w:val="single"/>
          <w:lang w:val="fr-FR"/>
        </w:rPr>
        <w:tab/>
      </w:r>
      <w:r w:rsidRPr="005E4839">
        <w:rPr>
          <w:rFonts w:cs="Arial"/>
          <w:lang w:val="fr-FR"/>
        </w:rPr>
        <w:t xml:space="preserve">  </w:t>
      </w:r>
      <w:r>
        <w:rPr>
          <w:lang w:val="fr-FR"/>
        </w:rPr>
        <w:t>ans</w:t>
      </w:r>
    </w:p>
    <w:p w:rsidR="007E7E03" w:rsidRPr="000547A0" w:rsidRDefault="007E7E03" w:rsidP="007A6AB1">
      <w:pPr>
        <w:tabs>
          <w:tab w:val="left" w:pos="2269"/>
        </w:tabs>
        <w:spacing w:line="300" w:lineRule="auto"/>
        <w:rPr>
          <w:rFonts w:cs="Arial"/>
          <w:lang w:val="fr-FR"/>
        </w:rPr>
      </w:pPr>
    </w:p>
    <w:p w:rsidR="000547A0" w:rsidRDefault="000547A0" w:rsidP="000547A0">
      <w:pPr>
        <w:pStyle w:val="En-tte"/>
        <w:tabs>
          <w:tab w:val="clear" w:pos="4819"/>
          <w:tab w:val="clear" w:pos="9071"/>
          <w:tab w:val="left" w:pos="1560"/>
          <w:tab w:val="left" w:pos="3686"/>
          <w:tab w:val="right" w:pos="9356"/>
        </w:tabs>
        <w:rPr>
          <w:lang w:val="fr-FR"/>
        </w:rPr>
      </w:pPr>
      <w:r>
        <w:rPr>
          <w:lang w:val="fr-FR"/>
        </w:rPr>
        <w:t xml:space="preserve">Par décision du  </w:t>
      </w:r>
      <w:bookmarkStart w:id="9" w:name="Text3"/>
      <w:r w:rsidRPr="005E4839">
        <w:rPr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4839">
        <w:rPr>
          <w:u w:val="single"/>
          <w:lang w:val="fr-FR"/>
        </w:rPr>
        <w:instrText xml:space="preserve"> FORMTEXT </w:instrText>
      </w:r>
      <w:r w:rsidRPr="005E4839">
        <w:rPr>
          <w:u w:val="single"/>
          <w:lang w:val="fr-FR"/>
        </w:rPr>
      </w:r>
      <w:r w:rsidRPr="005E4839">
        <w:rPr>
          <w:u w:val="single"/>
          <w:lang w:val="fr-FR"/>
        </w:rPr>
        <w:fldChar w:fldCharType="separate"/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u w:val="single"/>
          <w:lang w:val="fr-FR"/>
        </w:rPr>
        <w:fldChar w:fldCharType="end"/>
      </w:r>
      <w:bookmarkEnd w:id="9"/>
      <w:r w:rsidRPr="005E4839">
        <w:rPr>
          <w:u w:val="single"/>
          <w:lang w:val="fr-FR"/>
        </w:rPr>
        <w:tab/>
      </w:r>
      <w:r>
        <w:rPr>
          <w:lang w:val="fr-FR"/>
        </w:rPr>
        <w:t xml:space="preserve">, la commission scolaire  </w:t>
      </w:r>
      <w:r w:rsidRPr="005E4839">
        <w:rPr>
          <w:u w:val="single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5E4839">
        <w:rPr>
          <w:u w:val="single"/>
          <w:lang w:val="fr-FR"/>
        </w:rPr>
        <w:instrText xml:space="preserve"> FORMTEXT </w:instrText>
      </w:r>
      <w:r w:rsidRPr="005E4839">
        <w:rPr>
          <w:u w:val="single"/>
          <w:lang w:val="fr-FR"/>
        </w:rPr>
      </w:r>
      <w:r w:rsidRPr="005E4839">
        <w:rPr>
          <w:u w:val="single"/>
          <w:lang w:val="fr-FR"/>
        </w:rPr>
        <w:fldChar w:fldCharType="separate"/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u w:val="single"/>
          <w:lang w:val="fr-FR"/>
        </w:rPr>
        <w:fldChar w:fldCharType="end"/>
      </w:r>
      <w:bookmarkEnd w:id="10"/>
      <w:r w:rsidRPr="005E4839">
        <w:rPr>
          <w:u w:val="single"/>
          <w:lang w:val="fr-FR"/>
        </w:rPr>
        <w:tab/>
      </w:r>
    </w:p>
    <w:p w:rsidR="000547A0" w:rsidRDefault="000547A0" w:rsidP="000547A0">
      <w:pPr>
        <w:tabs>
          <w:tab w:val="left" w:pos="1985"/>
          <w:tab w:val="left" w:leader="underscore" w:pos="3686"/>
          <w:tab w:val="left" w:pos="6237"/>
          <w:tab w:val="left" w:leader="underscore" w:pos="9356"/>
        </w:tabs>
        <w:rPr>
          <w:lang w:val="fr-FR"/>
        </w:rPr>
      </w:pPr>
      <w:r>
        <w:rPr>
          <w:lang w:val="fr-FR"/>
        </w:rPr>
        <w:t>a décidé :</w:t>
      </w:r>
    </w:p>
    <w:p w:rsidR="000547A0" w:rsidRDefault="000547A0" w:rsidP="000547A0">
      <w:pPr>
        <w:tabs>
          <w:tab w:val="left" w:pos="2269"/>
        </w:tabs>
        <w:rPr>
          <w:lang w:val="fr-FR"/>
        </w:rPr>
      </w:pPr>
    </w:p>
    <w:p w:rsidR="000547A0" w:rsidRDefault="000547A0" w:rsidP="000547A0">
      <w:pPr>
        <w:tabs>
          <w:tab w:val="left" w:pos="851"/>
          <w:tab w:val="left" w:pos="2269"/>
          <w:tab w:val="left" w:pos="4620"/>
          <w:tab w:val="left" w:pos="5387"/>
        </w:tabs>
        <w:rPr>
          <w:lang w:val="fr-FR"/>
        </w:rPr>
      </w:pPr>
      <w:r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1"/>
      <w:r>
        <w:rPr>
          <w:lang w:val="fr-FR"/>
        </w:rPr>
        <w:tab/>
        <w:t>l’exclusion totale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2"/>
      <w:r>
        <w:rPr>
          <w:lang w:val="fr-FR"/>
        </w:rPr>
        <w:tab/>
        <w:t>l’exclusion partielle</w:t>
      </w:r>
    </w:p>
    <w:p w:rsidR="000547A0" w:rsidRDefault="000547A0" w:rsidP="000547A0">
      <w:pPr>
        <w:tabs>
          <w:tab w:val="left" w:pos="851"/>
          <w:tab w:val="left" w:pos="2269"/>
          <w:tab w:val="left" w:pos="4620"/>
          <w:tab w:val="left" w:pos="5387"/>
        </w:tabs>
        <w:rPr>
          <w:lang w:val="fr-FR"/>
        </w:rPr>
      </w:pPr>
    </w:p>
    <w:p w:rsidR="000547A0" w:rsidRDefault="000547A0" w:rsidP="000547A0">
      <w:pPr>
        <w:tabs>
          <w:tab w:val="left" w:pos="4620"/>
          <w:tab w:val="left" w:pos="5387"/>
          <w:tab w:val="left" w:pos="9356"/>
        </w:tabs>
        <w:rPr>
          <w:lang w:val="fr-FR"/>
        </w:rPr>
      </w:pPr>
      <w:r>
        <w:rPr>
          <w:lang w:val="fr-FR"/>
        </w:rPr>
        <w:tab/>
        <w:t xml:space="preserve">Branches :  </w:t>
      </w:r>
      <w:r w:rsidRPr="005E4839">
        <w:rPr>
          <w:u w:val="single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5E4839">
        <w:rPr>
          <w:u w:val="single"/>
          <w:lang w:val="fr-FR"/>
        </w:rPr>
        <w:instrText xml:space="preserve"> FORMTEXT </w:instrText>
      </w:r>
      <w:r w:rsidRPr="005E4839">
        <w:rPr>
          <w:u w:val="single"/>
          <w:lang w:val="fr-FR"/>
        </w:rPr>
      </w:r>
      <w:r w:rsidRPr="005E4839">
        <w:rPr>
          <w:u w:val="single"/>
          <w:lang w:val="fr-FR"/>
        </w:rPr>
        <w:fldChar w:fldCharType="separate"/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noProof/>
          <w:u w:val="single"/>
          <w:lang w:val="fr-FR"/>
        </w:rPr>
        <w:t> </w:t>
      </w:r>
      <w:r w:rsidRPr="005E4839">
        <w:rPr>
          <w:u w:val="single"/>
          <w:lang w:val="fr-FR"/>
        </w:rPr>
        <w:fldChar w:fldCharType="end"/>
      </w:r>
      <w:bookmarkEnd w:id="13"/>
      <w:r w:rsidRPr="005E4839">
        <w:rPr>
          <w:u w:val="single"/>
          <w:lang w:val="fr-FR"/>
        </w:rPr>
        <w:tab/>
      </w:r>
    </w:p>
    <w:p w:rsidR="000547A0" w:rsidRDefault="000547A0" w:rsidP="000547A0">
      <w:pPr>
        <w:tabs>
          <w:tab w:val="left" w:pos="4678"/>
          <w:tab w:val="left" w:leader="underscore" w:pos="9356"/>
        </w:tabs>
        <w:rPr>
          <w:lang w:val="fr-FR"/>
        </w:rPr>
      </w:pPr>
    </w:p>
    <w:p w:rsidR="000547A0" w:rsidRDefault="000547A0" w:rsidP="000547A0">
      <w:pPr>
        <w:tabs>
          <w:tab w:val="left" w:pos="851"/>
          <w:tab w:val="left" w:pos="2269"/>
          <w:tab w:val="left" w:pos="4621"/>
          <w:tab w:val="left" w:pos="6521"/>
        </w:tabs>
        <w:rPr>
          <w:lang w:val="fr-FR"/>
        </w:rPr>
      </w:pPr>
      <w:r>
        <w:rPr>
          <w:lang w:val="fr-FR"/>
        </w:rPr>
        <w:t>Retrait de l’effet suspensif :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oui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64ED1">
        <w:rPr>
          <w:lang w:val="fr-FR"/>
        </w:rPr>
      </w:r>
      <w:r w:rsidR="00564ED1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non</w:t>
      </w:r>
    </w:p>
    <w:p w:rsidR="000547A0" w:rsidRDefault="000547A0" w:rsidP="000547A0">
      <w:pPr>
        <w:tabs>
          <w:tab w:val="left" w:pos="851"/>
          <w:tab w:val="left" w:pos="2269"/>
          <w:tab w:val="left" w:pos="4621"/>
          <w:tab w:val="left" w:pos="6521"/>
        </w:tabs>
        <w:rPr>
          <w:lang w:val="fr-FR"/>
        </w:rPr>
      </w:pPr>
    </w:p>
    <w:p w:rsidR="000547A0" w:rsidRDefault="000547A0" w:rsidP="000547A0">
      <w:pPr>
        <w:tabs>
          <w:tab w:val="left" w:pos="851"/>
          <w:tab w:val="left" w:pos="2269"/>
          <w:tab w:val="left" w:pos="4678"/>
          <w:tab w:val="left" w:pos="6946"/>
          <w:tab w:val="left" w:pos="9356"/>
        </w:tabs>
        <w:spacing w:after="120"/>
        <w:rPr>
          <w:u w:val="single"/>
          <w:lang w:val="fr-FR"/>
        </w:rPr>
      </w:pPr>
      <w:r>
        <w:rPr>
          <w:lang w:val="fr-FR"/>
        </w:rPr>
        <w:t>Durée de l’exclusion :</w:t>
      </w:r>
      <w:r>
        <w:rPr>
          <w:lang w:val="fr-FR"/>
        </w:rPr>
        <w:tab/>
      </w:r>
      <w:r>
        <w:rPr>
          <w:lang w:val="fr-FR"/>
        </w:rPr>
        <w:tab/>
        <w:t xml:space="preserve">du  </w:t>
      </w:r>
      <w:bookmarkStart w:id="14" w:name="Text6"/>
      <w:r w:rsidRPr="005E4839">
        <w:rPr>
          <w:u w:val="single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4839">
        <w:rPr>
          <w:u w:val="single"/>
          <w:lang w:val="fr-FR"/>
        </w:rPr>
        <w:instrText xml:space="preserve"> FORMTEXT </w:instrText>
      </w:r>
      <w:r w:rsidRPr="005E4839">
        <w:rPr>
          <w:u w:val="single"/>
          <w:lang w:val="fr-FR"/>
        </w:rPr>
      </w:r>
      <w:r w:rsidRPr="005E4839">
        <w:rPr>
          <w:u w:val="single"/>
          <w:lang w:val="fr-FR"/>
        </w:rPr>
        <w:fldChar w:fldCharType="separate"/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 w:rsidRPr="005E4839">
        <w:rPr>
          <w:u w:val="single"/>
          <w:lang w:val="fr-FR"/>
        </w:rPr>
        <w:fldChar w:fldCharType="end"/>
      </w:r>
      <w:bookmarkEnd w:id="14"/>
      <w:r w:rsidRPr="005E4839">
        <w:rPr>
          <w:u w:val="single"/>
          <w:lang w:val="fr-FR"/>
        </w:rPr>
        <w:tab/>
      </w:r>
      <w:r>
        <w:rPr>
          <w:lang w:val="fr-FR"/>
        </w:rPr>
        <w:t xml:space="preserve">  au  </w:t>
      </w:r>
      <w:r w:rsidRPr="005E4839">
        <w:rPr>
          <w:u w:val="single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5E4839">
        <w:rPr>
          <w:u w:val="single"/>
          <w:lang w:val="fr-FR"/>
        </w:rPr>
        <w:instrText xml:space="preserve"> FORMTEXT </w:instrText>
      </w:r>
      <w:r w:rsidRPr="005E4839">
        <w:rPr>
          <w:u w:val="single"/>
          <w:lang w:val="fr-FR"/>
        </w:rPr>
      </w:r>
      <w:r w:rsidRPr="005E4839">
        <w:rPr>
          <w:u w:val="single"/>
          <w:lang w:val="fr-FR"/>
        </w:rPr>
        <w:fldChar w:fldCharType="separate"/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>
        <w:rPr>
          <w:u w:val="single"/>
          <w:lang w:val="fr-FR"/>
        </w:rPr>
        <w:t> </w:t>
      </w:r>
      <w:r w:rsidRPr="005E4839">
        <w:rPr>
          <w:u w:val="single"/>
          <w:lang w:val="fr-FR"/>
        </w:rPr>
        <w:fldChar w:fldCharType="end"/>
      </w:r>
      <w:bookmarkEnd w:id="15"/>
      <w:r w:rsidRPr="005E4839">
        <w:rPr>
          <w:u w:val="single"/>
          <w:lang w:val="fr-FR"/>
        </w:rPr>
        <w:tab/>
      </w:r>
    </w:p>
    <w:p w:rsidR="000547A0" w:rsidRPr="00A6729D" w:rsidRDefault="000547A0" w:rsidP="000547A0">
      <w:pPr>
        <w:tabs>
          <w:tab w:val="left" w:pos="851"/>
          <w:tab w:val="left" w:pos="2269"/>
          <w:tab w:val="left" w:pos="4678"/>
          <w:tab w:val="left" w:pos="6946"/>
          <w:tab w:val="left" w:pos="9356"/>
        </w:tabs>
        <w:rPr>
          <w:rFonts w:cs="Arial"/>
          <w:lang w:val="fr-FR"/>
        </w:rPr>
      </w:pPr>
      <w:r w:rsidRPr="00643660">
        <w:rPr>
          <w:lang w:val="fr-FR"/>
        </w:rPr>
        <w:t xml:space="preserve">Dont semaines d'école </w:t>
      </w:r>
      <w:r>
        <w:rPr>
          <w:lang w:val="fr-FR"/>
        </w:rPr>
        <w:t>hors</w:t>
      </w:r>
      <w:r w:rsidRPr="00643660">
        <w:rPr>
          <w:lang w:val="fr-FR"/>
        </w:rPr>
        <w:t xml:space="preserve"> vacances (max. 12 semaines)</w:t>
      </w:r>
      <w:r>
        <w:rPr>
          <w:lang w:val="fr-FR"/>
        </w:rPr>
        <w:t xml:space="preserve">   </w:t>
      </w:r>
      <w:r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729D">
        <w:rPr>
          <w:rFonts w:cs="Arial"/>
          <w:u w:val="single"/>
          <w:lang w:val="fr-FR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Pr="00A6729D">
        <w:rPr>
          <w:rFonts w:cs="Arial"/>
          <w:noProof/>
          <w:u w:val="single"/>
          <w:lang w:val="fr-FR"/>
        </w:rPr>
        <w:t>     </w:t>
      </w:r>
      <w:r>
        <w:rPr>
          <w:rFonts w:cs="Arial"/>
          <w:u w:val="single"/>
        </w:rPr>
        <w:fldChar w:fldCharType="end"/>
      </w:r>
      <w:r w:rsidRPr="00A6729D">
        <w:rPr>
          <w:rFonts w:cs="Arial"/>
          <w:u w:val="single"/>
          <w:lang w:val="fr-FR"/>
        </w:rPr>
        <w:tab/>
      </w:r>
      <w:r w:rsidRPr="00A6729D">
        <w:rPr>
          <w:rFonts w:cs="Arial"/>
          <w:lang w:val="fr-FR"/>
        </w:rPr>
        <w:t xml:space="preserve">  </w:t>
      </w:r>
      <w:r>
        <w:rPr>
          <w:lang w:val="fr-FR"/>
        </w:rPr>
        <w:tab/>
      </w:r>
    </w:p>
    <w:p w:rsidR="00CC69FB" w:rsidRPr="000547A0" w:rsidRDefault="00CC69FB" w:rsidP="00CC69FB">
      <w:pPr>
        <w:tabs>
          <w:tab w:val="left" w:pos="851"/>
          <w:tab w:val="left" w:pos="2269"/>
          <w:tab w:val="left" w:pos="4678"/>
          <w:tab w:val="left" w:leader="underscore" w:pos="6946"/>
          <w:tab w:val="left" w:leader="underscore" w:pos="9356"/>
        </w:tabs>
        <w:rPr>
          <w:rFonts w:cs="Arial"/>
          <w:lang w:val="fr-FR"/>
        </w:rPr>
      </w:pPr>
    </w:p>
    <w:p w:rsidR="000547A0" w:rsidRPr="00CE74E1" w:rsidRDefault="000547A0" w:rsidP="000547A0">
      <w:pPr>
        <w:tabs>
          <w:tab w:val="left" w:pos="4621"/>
        </w:tabs>
        <w:rPr>
          <w:rFonts w:cs="Arial"/>
          <w:lang w:val="fr-FR"/>
        </w:rPr>
      </w:pPr>
      <w:bookmarkStart w:id="16" w:name="Kontrollkästchen12"/>
      <w:r>
        <w:rPr>
          <w:rFonts w:cs="Arial"/>
          <w:lang w:val="fr-FR"/>
        </w:rPr>
        <w:t>Motifs de l’exclusion</w:t>
      </w:r>
      <w:r w:rsidRPr="00CE74E1">
        <w:rPr>
          <w:rFonts w:cs="Arial"/>
          <w:lang w:val="fr-FR"/>
        </w:rPr>
        <w:t xml:space="preserve"> (plusieurs </w:t>
      </w:r>
      <w:r>
        <w:rPr>
          <w:rFonts w:cs="Arial"/>
          <w:lang w:val="fr-FR"/>
        </w:rPr>
        <w:t xml:space="preserve">réponses </w:t>
      </w:r>
      <w:r w:rsidRPr="00CE74E1">
        <w:rPr>
          <w:rFonts w:cs="Arial"/>
          <w:lang w:val="fr-FR"/>
        </w:rPr>
        <w:t>possibles) :</w:t>
      </w:r>
    </w:p>
    <w:p w:rsidR="00C36D3B" w:rsidRPr="000547A0" w:rsidRDefault="00C36D3B" w:rsidP="00C36D3B">
      <w:pPr>
        <w:tabs>
          <w:tab w:val="left" w:pos="4621"/>
        </w:tabs>
        <w:rPr>
          <w:rFonts w:cs="Arial"/>
          <w:lang w:val="fr-FR"/>
        </w:rPr>
      </w:pPr>
    </w:p>
    <w:p w:rsidR="00C14C54" w:rsidRPr="000547A0" w:rsidRDefault="00C14C54" w:rsidP="00C14C54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1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bookmarkEnd w:id="17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>
        <w:rPr>
          <w:rFonts w:cs="Arial"/>
          <w:sz w:val="18"/>
          <w:szCs w:val="18"/>
          <w:lang w:val="fr-FR"/>
        </w:rPr>
        <w:t xml:space="preserve">l’élève </w:t>
      </w:r>
      <w:r w:rsidR="000547A0" w:rsidRPr="00CE74E1">
        <w:rPr>
          <w:rFonts w:cs="Arial"/>
          <w:sz w:val="18"/>
          <w:szCs w:val="18"/>
          <w:lang w:val="fr-FR"/>
        </w:rPr>
        <w:t>perturbe considérablement l’enseignement / refuse de travailler</w:t>
      </w:r>
    </w:p>
    <w:p w:rsidR="00C14C54" w:rsidRPr="000547A0" w:rsidRDefault="00C14C54" w:rsidP="00C14C54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bookmarkEnd w:id="18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>
        <w:rPr>
          <w:rFonts w:cs="Arial"/>
          <w:sz w:val="18"/>
          <w:szCs w:val="18"/>
          <w:lang w:val="fr-FR"/>
        </w:rPr>
        <w:t>l’élève</w:t>
      </w:r>
      <w:r w:rsidR="000547A0" w:rsidRPr="00CE74E1">
        <w:rPr>
          <w:rFonts w:cs="Arial"/>
          <w:sz w:val="18"/>
          <w:szCs w:val="18"/>
          <w:lang w:val="fr-FR"/>
        </w:rPr>
        <w:t xml:space="preserve"> ne respecte pas les conditions</w:t>
      </w:r>
      <w:r w:rsidR="000547A0">
        <w:rPr>
          <w:rFonts w:cs="Arial"/>
          <w:sz w:val="18"/>
          <w:szCs w:val="18"/>
          <w:lang w:val="fr-FR"/>
        </w:rPr>
        <w:t xml:space="preserve"> convenues ni les règles de comportement</w:t>
      </w:r>
    </w:p>
    <w:p w:rsidR="00C36D3B" w:rsidRPr="000547A0" w:rsidRDefault="00C36D3B" w:rsidP="00C36D3B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bookmarkEnd w:id="16"/>
      <w:r w:rsidRPr="000547A0">
        <w:rPr>
          <w:rFonts w:cs="Arial"/>
          <w:sz w:val="18"/>
          <w:szCs w:val="18"/>
          <w:lang w:val="fr-FR"/>
        </w:rPr>
        <w:t xml:space="preserve"> </w:t>
      </w:r>
      <w:bookmarkStart w:id="19" w:name="Kontrollkästchen13"/>
      <w:r w:rsidR="000547A0">
        <w:rPr>
          <w:rFonts w:cs="Arial"/>
          <w:sz w:val="18"/>
          <w:szCs w:val="18"/>
          <w:lang w:val="fr-FR"/>
        </w:rPr>
        <w:t>l’élève</w:t>
      </w:r>
      <w:r w:rsidR="000547A0" w:rsidRPr="00CE74E1">
        <w:rPr>
          <w:rFonts w:cs="Arial"/>
          <w:sz w:val="18"/>
          <w:szCs w:val="18"/>
          <w:lang w:val="fr-FR"/>
        </w:rPr>
        <w:t xml:space="preserve"> ne respecte </w:t>
      </w:r>
      <w:r w:rsidR="000547A0">
        <w:rPr>
          <w:rFonts w:cs="Arial"/>
          <w:sz w:val="18"/>
          <w:szCs w:val="18"/>
          <w:lang w:val="fr-FR"/>
        </w:rPr>
        <w:t xml:space="preserve">pas </w:t>
      </w:r>
      <w:r w:rsidR="000547A0" w:rsidRPr="00CE74E1">
        <w:rPr>
          <w:rFonts w:cs="Arial"/>
          <w:sz w:val="18"/>
          <w:szCs w:val="18"/>
          <w:lang w:val="fr-FR"/>
        </w:rPr>
        <w:t>le règlement de l’école</w:t>
      </w:r>
    </w:p>
    <w:p w:rsidR="004F791E" w:rsidRPr="000547A0" w:rsidRDefault="004F791E" w:rsidP="004F791E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bookmarkEnd w:id="20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>
        <w:rPr>
          <w:rFonts w:cs="Arial"/>
          <w:sz w:val="18"/>
          <w:szCs w:val="18"/>
          <w:lang w:val="fr-FR"/>
        </w:rPr>
        <w:t>l’élève</w:t>
      </w:r>
      <w:r w:rsidR="000547A0" w:rsidRPr="00CE74E1">
        <w:rPr>
          <w:rFonts w:cs="Arial"/>
          <w:sz w:val="18"/>
          <w:szCs w:val="18"/>
          <w:lang w:val="fr-FR"/>
        </w:rPr>
        <w:t xml:space="preserve"> menace, se montre bless</w:t>
      </w:r>
      <w:r w:rsidR="000547A0">
        <w:rPr>
          <w:rFonts w:cs="Arial"/>
          <w:sz w:val="18"/>
          <w:szCs w:val="18"/>
          <w:lang w:val="fr-FR"/>
        </w:rPr>
        <w:t>ant envers ou harcèle d’autres enfants</w:t>
      </w:r>
    </w:p>
    <w:p w:rsidR="004F791E" w:rsidRPr="000547A0" w:rsidRDefault="004F791E" w:rsidP="004F791E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4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bookmarkEnd w:id="21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>
        <w:rPr>
          <w:rFonts w:cs="Arial"/>
          <w:sz w:val="18"/>
          <w:szCs w:val="18"/>
          <w:lang w:val="fr-FR"/>
        </w:rPr>
        <w:t>l’élève</w:t>
      </w:r>
      <w:r w:rsidR="000547A0" w:rsidRPr="00CE74E1">
        <w:rPr>
          <w:rFonts w:cs="Arial"/>
          <w:sz w:val="18"/>
          <w:szCs w:val="18"/>
          <w:lang w:val="fr-FR"/>
        </w:rPr>
        <w:t xml:space="preserve"> menace, se montre blessant </w:t>
      </w:r>
      <w:r w:rsidR="000547A0">
        <w:rPr>
          <w:rFonts w:cs="Arial"/>
          <w:sz w:val="18"/>
          <w:szCs w:val="18"/>
          <w:lang w:val="fr-FR"/>
        </w:rPr>
        <w:t xml:space="preserve">envers </w:t>
      </w:r>
      <w:r w:rsidR="000547A0" w:rsidRPr="00CE74E1">
        <w:rPr>
          <w:rFonts w:cs="Arial"/>
          <w:sz w:val="18"/>
          <w:szCs w:val="18"/>
          <w:lang w:val="fr-FR"/>
        </w:rPr>
        <w:t>ou harcèle</w:t>
      </w:r>
      <w:r w:rsidR="000547A0">
        <w:rPr>
          <w:rFonts w:cs="Arial"/>
          <w:sz w:val="18"/>
          <w:szCs w:val="18"/>
          <w:lang w:val="fr-FR"/>
        </w:rPr>
        <w:t xml:space="preserve"> des enseignants ou d’autres adultes</w:t>
      </w:r>
    </w:p>
    <w:p w:rsidR="004F791E" w:rsidRPr="000547A0" w:rsidRDefault="004F791E" w:rsidP="004F791E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bookmarkEnd w:id="22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>
        <w:rPr>
          <w:rFonts w:cs="Arial"/>
          <w:sz w:val="18"/>
          <w:szCs w:val="18"/>
          <w:lang w:val="fr-FR"/>
        </w:rPr>
        <w:t>l’élève</w:t>
      </w:r>
      <w:r w:rsidR="000547A0" w:rsidRPr="00CE74E1">
        <w:rPr>
          <w:rFonts w:cs="Arial"/>
          <w:sz w:val="18"/>
          <w:szCs w:val="18"/>
          <w:lang w:val="fr-FR"/>
        </w:rPr>
        <w:t xml:space="preserve"> accuse des retards importants ou répétés,</w:t>
      </w:r>
      <w:r w:rsidR="000547A0">
        <w:rPr>
          <w:rFonts w:cs="Arial"/>
          <w:sz w:val="18"/>
          <w:szCs w:val="18"/>
          <w:lang w:val="fr-FR"/>
        </w:rPr>
        <w:t xml:space="preserve"> des</w:t>
      </w:r>
      <w:r w:rsidR="000547A0" w:rsidRPr="00CE74E1">
        <w:rPr>
          <w:rFonts w:cs="Arial"/>
          <w:sz w:val="18"/>
          <w:szCs w:val="18"/>
          <w:lang w:val="fr-FR"/>
        </w:rPr>
        <w:t xml:space="preserve"> absences non excusées</w:t>
      </w:r>
    </w:p>
    <w:p w:rsidR="006E1A0C" w:rsidRPr="000547A0" w:rsidRDefault="004F791E" w:rsidP="006E1A0C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2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3"/>
      <w:r w:rsidR="000547A0" w:rsidRPr="000547A0">
        <w:rPr>
          <w:rFonts w:cs="Arial"/>
          <w:sz w:val="18"/>
          <w:szCs w:val="18"/>
          <w:lang w:val="fr-FR"/>
        </w:rPr>
        <w:t xml:space="preserve"> autres :</w:t>
      </w:r>
      <w:r w:rsidR="006E1A0C" w:rsidRPr="000547A0">
        <w:rPr>
          <w:rFonts w:cs="Arial"/>
          <w:sz w:val="18"/>
          <w:szCs w:val="18"/>
          <w:lang w:val="fr-FR"/>
        </w:rPr>
        <w:t xml:space="preserve">  </w:t>
      </w:r>
      <w:r w:rsidR="006E1A0C"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1A0C" w:rsidRPr="000547A0">
        <w:rPr>
          <w:rFonts w:cs="Arial"/>
          <w:sz w:val="18"/>
          <w:szCs w:val="18"/>
          <w:u w:val="single"/>
          <w:lang w:val="fr-FR"/>
        </w:rPr>
        <w:instrText xml:space="preserve"> FORMTEXT </w:instrText>
      </w:r>
      <w:r w:rsidR="006E1A0C" w:rsidRPr="006E1A0C">
        <w:rPr>
          <w:rFonts w:cs="Arial"/>
          <w:sz w:val="18"/>
          <w:szCs w:val="18"/>
          <w:u w:val="single"/>
        </w:rPr>
      </w:r>
      <w:r w:rsidR="006E1A0C" w:rsidRPr="006E1A0C">
        <w:rPr>
          <w:rFonts w:cs="Arial"/>
          <w:sz w:val="18"/>
          <w:szCs w:val="18"/>
          <w:u w:val="single"/>
        </w:rPr>
        <w:fldChar w:fldCharType="separate"/>
      </w:r>
      <w:r w:rsidR="006E1A0C" w:rsidRPr="006E1A0C">
        <w:rPr>
          <w:rFonts w:cs="Arial"/>
          <w:noProof/>
          <w:sz w:val="18"/>
          <w:szCs w:val="18"/>
          <w:u w:val="single"/>
        </w:rPr>
        <w:t> </w:t>
      </w:r>
      <w:r w:rsidR="006E1A0C" w:rsidRPr="006E1A0C">
        <w:rPr>
          <w:rFonts w:cs="Arial"/>
          <w:noProof/>
          <w:sz w:val="18"/>
          <w:szCs w:val="18"/>
          <w:u w:val="single"/>
        </w:rPr>
        <w:t> </w:t>
      </w:r>
      <w:r w:rsidR="006E1A0C" w:rsidRPr="006E1A0C">
        <w:rPr>
          <w:rFonts w:cs="Arial"/>
          <w:noProof/>
          <w:sz w:val="18"/>
          <w:szCs w:val="18"/>
          <w:u w:val="single"/>
        </w:rPr>
        <w:t> </w:t>
      </w:r>
      <w:r w:rsidR="006E1A0C" w:rsidRPr="006E1A0C">
        <w:rPr>
          <w:rFonts w:cs="Arial"/>
          <w:noProof/>
          <w:sz w:val="18"/>
          <w:szCs w:val="18"/>
          <w:u w:val="single"/>
        </w:rPr>
        <w:t> </w:t>
      </w:r>
      <w:r w:rsidR="006E1A0C" w:rsidRPr="006E1A0C">
        <w:rPr>
          <w:rFonts w:cs="Arial"/>
          <w:noProof/>
          <w:sz w:val="18"/>
          <w:szCs w:val="18"/>
          <w:u w:val="single"/>
        </w:rPr>
        <w:t> </w:t>
      </w:r>
      <w:r w:rsidR="006E1A0C" w:rsidRPr="006E1A0C">
        <w:rPr>
          <w:rFonts w:cs="Arial"/>
          <w:sz w:val="18"/>
          <w:szCs w:val="18"/>
          <w:u w:val="single"/>
        </w:rPr>
        <w:fldChar w:fldCharType="end"/>
      </w:r>
      <w:r w:rsidR="006E1A0C" w:rsidRPr="000547A0">
        <w:rPr>
          <w:rFonts w:cs="Arial"/>
          <w:sz w:val="18"/>
          <w:szCs w:val="18"/>
          <w:u w:val="single"/>
          <w:lang w:val="fr-FR"/>
        </w:rPr>
        <w:tab/>
      </w:r>
    </w:p>
    <w:p w:rsidR="004F791E" w:rsidRPr="000547A0" w:rsidRDefault="004F791E" w:rsidP="00CC69FB">
      <w:pPr>
        <w:tabs>
          <w:tab w:val="left" w:pos="4820"/>
        </w:tabs>
        <w:rPr>
          <w:rFonts w:cs="Arial"/>
          <w:sz w:val="18"/>
          <w:szCs w:val="18"/>
          <w:lang w:val="fr-FR"/>
        </w:rPr>
      </w:pPr>
    </w:p>
    <w:p w:rsidR="00CC69FB" w:rsidRPr="000547A0" w:rsidRDefault="00CC69FB" w:rsidP="00CC69FB">
      <w:pPr>
        <w:tabs>
          <w:tab w:val="left" w:pos="4820"/>
        </w:tabs>
        <w:rPr>
          <w:rFonts w:cs="Arial"/>
          <w:sz w:val="18"/>
          <w:szCs w:val="18"/>
          <w:lang w:val="fr-FR"/>
        </w:rPr>
      </w:pPr>
    </w:p>
    <w:bookmarkEnd w:id="19"/>
    <w:p w:rsidR="00C36D3B" w:rsidRPr="000547A0" w:rsidRDefault="000547A0" w:rsidP="005464C3">
      <w:pPr>
        <w:tabs>
          <w:tab w:val="left" w:pos="1080"/>
          <w:tab w:val="left" w:pos="4678"/>
          <w:tab w:val="left" w:pos="9356"/>
        </w:tabs>
        <w:rPr>
          <w:rFonts w:cs="Arial"/>
          <w:lang w:val="fr-FR"/>
        </w:rPr>
      </w:pPr>
      <w:r w:rsidRPr="000547A0">
        <w:rPr>
          <w:rFonts w:cs="Arial"/>
          <w:lang w:val="fr-FR"/>
        </w:rPr>
        <w:t>Mesures prises préalablement :</w:t>
      </w:r>
    </w:p>
    <w:p w:rsidR="004674FE" w:rsidRPr="000547A0" w:rsidRDefault="004674FE" w:rsidP="005464C3">
      <w:pPr>
        <w:tabs>
          <w:tab w:val="left" w:pos="1080"/>
          <w:tab w:val="left" w:pos="4678"/>
          <w:tab w:val="left" w:pos="9356"/>
        </w:tabs>
        <w:rPr>
          <w:rFonts w:cs="Arial"/>
          <w:lang w:val="fr-FR"/>
        </w:rPr>
      </w:pPr>
    </w:p>
    <w:p w:rsidR="00ED6450" w:rsidRPr="00B27702" w:rsidRDefault="004674FE" w:rsidP="00ED6450">
      <w:pPr>
        <w:tabs>
          <w:tab w:val="left" w:pos="4820"/>
        </w:tabs>
        <w:spacing w:after="40"/>
        <w:rPr>
          <w:rFonts w:cs="Arial"/>
          <w:sz w:val="18"/>
          <w:szCs w:val="18"/>
          <w:lang w:val="fr-CH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7702">
        <w:rPr>
          <w:rFonts w:cs="Arial"/>
          <w:sz w:val="18"/>
          <w:szCs w:val="18"/>
          <w:lang w:val="fr-CH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r w:rsidRPr="00B27702">
        <w:rPr>
          <w:rFonts w:cs="Arial"/>
          <w:sz w:val="18"/>
          <w:szCs w:val="18"/>
          <w:lang w:val="fr-CH"/>
        </w:rPr>
        <w:t xml:space="preserve"> </w:t>
      </w:r>
      <w:r w:rsidR="000547A0" w:rsidRPr="00B27702">
        <w:rPr>
          <w:rFonts w:cs="Arial"/>
          <w:sz w:val="18"/>
          <w:szCs w:val="18"/>
          <w:lang w:val="fr-CH"/>
        </w:rPr>
        <w:t xml:space="preserve">avis de détresse à l’autorité compétente </w:t>
      </w:r>
      <w:r w:rsidR="00ED6450" w:rsidRPr="00B27702">
        <w:rPr>
          <w:rFonts w:cs="Arial"/>
          <w:sz w:val="18"/>
          <w:szCs w:val="18"/>
          <w:lang w:val="fr-CH"/>
        </w:rPr>
        <w:t>de protection de l'enfant et de l'adulte (APEA)</w:t>
      </w:r>
      <w:r w:rsidR="00B27702" w:rsidRPr="00B27702">
        <w:rPr>
          <w:rFonts w:cs="Arial"/>
          <w:sz w:val="18"/>
          <w:szCs w:val="18"/>
          <w:lang w:val="fr-CH"/>
        </w:rPr>
        <w:t xml:space="preserve"> </w:t>
      </w:r>
      <w:r w:rsidR="00B27702">
        <w:rPr>
          <w:rFonts w:cs="Arial"/>
          <w:sz w:val="18"/>
          <w:szCs w:val="18"/>
          <w:lang w:val="fr-CH"/>
        </w:rPr>
        <w:t xml:space="preserve">  </w:t>
      </w:r>
      <w:hyperlink r:id="rId8" w:history="1">
        <w:r w:rsidR="00B27702" w:rsidRPr="001A7C2E">
          <w:rPr>
            <w:rStyle w:val="Lienhypertexte"/>
            <w:rFonts w:cs="Arial"/>
            <w:sz w:val="18"/>
            <w:szCs w:val="18"/>
            <w:lang w:val="fr-CH"/>
          </w:rPr>
          <w:t>www.be.ch/apea</w:t>
        </w:r>
      </w:hyperlink>
      <w:r w:rsidR="00B27702">
        <w:rPr>
          <w:rFonts w:cs="Arial"/>
          <w:color w:val="FF0000"/>
          <w:sz w:val="18"/>
          <w:szCs w:val="18"/>
          <w:lang w:val="fr-CH"/>
        </w:rPr>
        <w:t xml:space="preserve"> </w:t>
      </w:r>
    </w:p>
    <w:p w:rsidR="000547A0" w:rsidRPr="007A5A6F" w:rsidRDefault="004674FE" w:rsidP="000547A0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4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4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 w:rsidRPr="007A5A6F">
        <w:rPr>
          <w:rFonts w:cs="Arial"/>
          <w:sz w:val="18"/>
          <w:szCs w:val="18"/>
          <w:lang w:val="fr-FR"/>
        </w:rPr>
        <w:t>intervention de courte durée dans le cadre des mesures pédagogiques particulières</w:t>
      </w:r>
    </w:p>
    <w:p w:rsidR="004674FE" w:rsidRPr="000547A0" w:rsidRDefault="004674FE" w:rsidP="004674FE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lastRenderedPageBreak/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3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5"/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 w:rsidRPr="007A5A6F">
        <w:rPr>
          <w:rFonts w:cs="Arial"/>
          <w:sz w:val="18"/>
          <w:szCs w:val="18"/>
          <w:lang w:val="fr-FR"/>
        </w:rPr>
        <w:t>changement d’école</w:t>
      </w:r>
    </w:p>
    <w:p w:rsidR="004674FE" w:rsidRPr="000547A0" w:rsidRDefault="004674FE" w:rsidP="004674FE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 w:rsidRPr="007A5A6F">
        <w:rPr>
          <w:rFonts w:cs="Arial"/>
          <w:sz w:val="18"/>
          <w:szCs w:val="18"/>
          <w:lang w:val="fr-FR"/>
        </w:rPr>
        <w:t>transfert dans une autre classe régu</w:t>
      </w:r>
      <w:r w:rsidR="000547A0">
        <w:rPr>
          <w:rFonts w:cs="Arial"/>
          <w:sz w:val="18"/>
          <w:szCs w:val="18"/>
          <w:lang w:val="fr-FR"/>
        </w:rPr>
        <w:t>lière</w:t>
      </w:r>
    </w:p>
    <w:p w:rsidR="000547A0" w:rsidRPr="000547A0" w:rsidRDefault="004674FE" w:rsidP="000547A0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36D3B">
        <w:rPr>
          <w:rFonts w:cs="Arial"/>
          <w:sz w:val="18"/>
          <w:szCs w:val="18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r w:rsidRPr="00C36D3B">
        <w:rPr>
          <w:rFonts w:cs="Arial"/>
          <w:sz w:val="18"/>
          <w:szCs w:val="18"/>
        </w:rPr>
        <w:t xml:space="preserve"> </w:t>
      </w:r>
      <w:r w:rsidR="000547A0" w:rsidRPr="000547A0">
        <w:rPr>
          <w:rFonts w:cs="Arial"/>
          <w:sz w:val="18"/>
          <w:szCs w:val="18"/>
        </w:rPr>
        <w:t>avertissement</w:t>
      </w:r>
    </w:p>
    <w:p w:rsidR="000547A0" w:rsidRPr="000547A0" w:rsidRDefault="0032518E" w:rsidP="000547A0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 w:rsidRPr="00C36D3B">
        <w:rPr>
          <w:rFonts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C36D3B">
        <w:rPr>
          <w:rFonts w:cs="Arial"/>
          <w:sz w:val="18"/>
          <w:szCs w:val="18"/>
        </w:rPr>
        <w:fldChar w:fldCharType="end"/>
      </w:r>
      <w:r w:rsidRPr="000547A0">
        <w:rPr>
          <w:rFonts w:cs="Arial"/>
          <w:sz w:val="18"/>
          <w:szCs w:val="18"/>
          <w:lang w:val="fr-FR"/>
        </w:rPr>
        <w:t xml:space="preserve"> </w:t>
      </w:r>
      <w:r w:rsidR="000547A0" w:rsidRPr="007A5A6F">
        <w:rPr>
          <w:rFonts w:cs="Arial"/>
          <w:sz w:val="18"/>
          <w:szCs w:val="18"/>
          <w:lang w:val="fr-FR"/>
        </w:rPr>
        <w:t>transfert provisoire dans une classe spéciale</w:t>
      </w:r>
      <w:r w:rsidR="000547A0" w:rsidRPr="000547A0">
        <w:rPr>
          <w:rFonts w:cs="Arial"/>
          <w:sz w:val="18"/>
          <w:szCs w:val="18"/>
          <w:lang w:val="fr-FR"/>
        </w:rPr>
        <w:t xml:space="preserve"> </w:t>
      </w:r>
    </w:p>
    <w:p w:rsidR="00286806" w:rsidRPr="006E1A0C" w:rsidRDefault="00286806" w:rsidP="000547A0">
      <w:pPr>
        <w:tabs>
          <w:tab w:val="left" w:pos="4820"/>
        </w:tabs>
        <w:spacing w:after="4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0547A0">
        <w:rPr>
          <w:rFonts w:cs="Arial"/>
          <w:sz w:val="18"/>
          <w:szCs w:val="18"/>
        </w:rPr>
        <w:t xml:space="preserve"> autres :</w:t>
      </w:r>
      <w:r w:rsidRPr="006E1A0C">
        <w:rPr>
          <w:rFonts w:cs="Arial"/>
          <w:sz w:val="18"/>
          <w:szCs w:val="18"/>
        </w:rPr>
        <w:t xml:space="preserve">  </w:t>
      </w:r>
      <w:r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1A0C">
        <w:rPr>
          <w:rFonts w:cs="Arial"/>
          <w:sz w:val="18"/>
          <w:szCs w:val="18"/>
          <w:u w:val="single"/>
        </w:rPr>
        <w:instrText xml:space="preserve"> FORMTEXT </w:instrText>
      </w:r>
      <w:r w:rsidRPr="006E1A0C">
        <w:rPr>
          <w:rFonts w:cs="Arial"/>
          <w:sz w:val="18"/>
          <w:szCs w:val="18"/>
          <w:u w:val="single"/>
        </w:rPr>
      </w:r>
      <w:r w:rsidRPr="006E1A0C">
        <w:rPr>
          <w:rFonts w:cs="Arial"/>
          <w:sz w:val="18"/>
          <w:szCs w:val="18"/>
          <w:u w:val="single"/>
        </w:rPr>
        <w:fldChar w:fldCharType="separate"/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sz w:val="18"/>
          <w:szCs w:val="18"/>
          <w:u w:val="single"/>
        </w:rPr>
        <w:fldChar w:fldCharType="end"/>
      </w:r>
      <w:r w:rsidRPr="006E1A0C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  <w:r w:rsidR="000547A0">
        <w:rPr>
          <w:rFonts w:cs="Arial"/>
          <w:sz w:val="18"/>
          <w:szCs w:val="18"/>
          <w:u w:val="single"/>
        </w:rPr>
        <w:tab/>
      </w:r>
    </w:p>
    <w:p w:rsidR="00CC69FB" w:rsidRPr="00995986" w:rsidRDefault="00CC69FB" w:rsidP="00CC69FB">
      <w:pPr>
        <w:tabs>
          <w:tab w:val="left" w:pos="4820"/>
        </w:tabs>
        <w:rPr>
          <w:rFonts w:cs="Arial"/>
        </w:rPr>
      </w:pPr>
    </w:p>
    <w:p w:rsidR="000547A0" w:rsidRPr="000547A0" w:rsidRDefault="00CC69FB" w:rsidP="00745E0E">
      <w:pPr>
        <w:tabs>
          <w:tab w:val="left" w:pos="360"/>
          <w:tab w:val="left" w:pos="1080"/>
          <w:tab w:val="left" w:pos="4500"/>
        </w:tabs>
        <w:rPr>
          <w:rFonts w:cs="Arial"/>
          <w:lang w:val="fr-FR"/>
        </w:rPr>
      </w:pPr>
      <w:r w:rsidRPr="000547A0">
        <w:rPr>
          <w:rFonts w:cs="Arial"/>
          <w:lang w:val="fr-FR"/>
        </w:rPr>
        <w:br w:type="page"/>
      </w:r>
      <w:r w:rsidR="000547A0" w:rsidRPr="000547A0">
        <w:rPr>
          <w:rFonts w:cs="Arial"/>
          <w:lang w:val="fr-FR"/>
        </w:rPr>
        <w:lastRenderedPageBreak/>
        <w:t>Encadrement et occupations pendant l’exclusion (plusieurs réponses possibles)</w:t>
      </w:r>
      <w:r w:rsidR="000547A0">
        <w:rPr>
          <w:rFonts w:cs="Arial"/>
          <w:lang w:val="fr-FR"/>
        </w:rPr>
        <w:t> :</w:t>
      </w:r>
    </w:p>
    <w:p w:rsidR="007E7E03" w:rsidRDefault="007E7E03">
      <w:pPr>
        <w:tabs>
          <w:tab w:val="left" w:pos="1080"/>
          <w:tab w:val="left" w:pos="4500"/>
        </w:tabs>
        <w:rPr>
          <w:rFonts w:cs="Arial"/>
        </w:rPr>
      </w:pPr>
    </w:p>
    <w:p w:rsidR="00E73AFE" w:rsidRDefault="00D900E7" w:rsidP="00784088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 w:rsidRPr="000547A0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6"/>
      <w:r w:rsidRPr="000547A0">
        <w:rPr>
          <w:rFonts w:cs="Arial"/>
          <w:sz w:val="18"/>
          <w:szCs w:val="18"/>
          <w:lang w:val="fr-FR"/>
        </w:rPr>
        <w:t xml:space="preserve"> </w:t>
      </w:r>
      <w:r w:rsidR="001753AD">
        <w:rPr>
          <w:rFonts w:cs="Arial"/>
          <w:sz w:val="18"/>
          <w:szCs w:val="18"/>
          <w:lang w:val="fr-FR"/>
        </w:rPr>
        <w:t>e</w:t>
      </w:r>
      <w:r w:rsidR="000547A0" w:rsidRPr="000547A0">
        <w:rPr>
          <w:rFonts w:cs="Arial"/>
          <w:sz w:val="18"/>
          <w:szCs w:val="18"/>
          <w:lang w:val="fr-FR"/>
        </w:rPr>
        <w:t>ncadrement par les parents en collaboration avec l</w:t>
      </w:r>
      <w:r w:rsidR="00B74040">
        <w:rPr>
          <w:rFonts w:cs="Arial"/>
          <w:sz w:val="18"/>
          <w:szCs w:val="18"/>
          <w:lang w:val="fr-FR"/>
        </w:rPr>
        <w:t>’</w:t>
      </w:r>
      <w:r w:rsidR="000547A0" w:rsidRPr="000547A0">
        <w:rPr>
          <w:rFonts w:cs="Arial"/>
          <w:sz w:val="18"/>
          <w:szCs w:val="18"/>
          <w:lang w:val="fr-FR"/>
        </w:rPr>
        <w:t>école</w:t>
      </w:r>
    </w:p>
    <w:p w:rsidR="00784088" w:rsidRPr="00E73AFE" w:rsidRDefault="00784088" w:rsidP="00784088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6"/>
      <w:r w:rsidRPr="00E73AFE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7"/>
      <w:r w:rsidRPr="00E73AFE">
        <w:rPr>
          <w:rFonts w:cs="Arial"/>
          <w:sz w:val="18"/>
          <w:szCs w:val="18"/>
          <w:lang w:val="fr-FR"/>
        </w:rPr>
        <w:t xml:space="preserve"> </w:t>
      </w:r>
      <w:r w:rsidR="001753AD">
        <w:rPr>
          <w:rFonts w:cs="Arial"/>
          <w:sz w:val="18"/>
          <w:szCs w:val="18"/>
          <w:lang w:val="fr-FR"/>
        </w:rPr>
        <w:t>e</w:t>
      </w:r>
      <w:r w:rsidR="00E73AFE" w:rsidRPr="00E73AFE">
        <w:rPr>
          <w:rFonts w:cs="Arial"/>
          <w:sz w:val="18"/>
          <w:szCs w:val="18"/>
          <w:lang w:val="fr-FR"/>
        </w:rPr>
        <w:t>ncadrement par les parents en collaboration avec un service désigné par la commune</w:t>
      </w:r>
      <w:r w:rsidR="00B74040">
        <w:rPr>
          <w:rFonts w:cs="Arial"/>
          <w:sz w:val="18"/>
          <w:szCs w:val="18"/>
          <w:lang w:val="fr-FR"/>
        </w:rPr>
        <w:t> </w:t>
      </w:r>
      <w:r w:rsidR="00E73AFE" w:rsidRPr="00E73AFE">
        <w:rPr>
          <w:rFonts w:cs="Arial"/>
          <w:sz w:val="18"/>
          <w:szCs w:val="18"/>
          <w:lang w:val="fr-FR"/>
        </w:rPr>
        <w:t>:</w:t>
      </w:r>
    </w:p>
    <w:p w:rsidR="00784088" w:rsidRPr="001753AD" w:rsidRDefault="00784088" w:rsidP="00784088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753AD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E73AFE" w:rsidRPr="001753AD">
        <w:rPr>
          <w:rFonts w:cs="Arial"/>
          <w:sz w:val="18"/>
          <w:szCs w:val="18"/>
          <w:lang w:val="fr-FR"/>
        </w:rPr>
        <w:t xml:space="preserve"> </w:t>
      </w:r>
      <w:r w:rsidR="001753AD" w:rsidRPr="001753AD">
        <w:rPr>
          <w:rFonts w:cs="Arial"/>
          <w:sz w:val="18"/>
          <w:szCs w:val="18"/>
          <w:lang w:val="fr-FR"/>
        </w:rPr>
        <w:t>s</w:t>
      </w:r>
      <w:r w:rsidR="00E73AFE" w:rsidRPr="001753AD">
        <w:rPr>
          <w:rFonts w:cs="Arial"/>
          <w:sz w:val="18"/>
          <w:szCs w:val="18"/>
          <w:lang w:val="fr-FR"/>
        </w:rPr>
        <w:t>ervice social</w:t>
      </w:r>
    </w:p>
    <w:p w:rsidR="00784088" w:rsidRPr="001753AD" w:rsidRDefault="00784088" w:rsidP="00784088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753AD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E73AFE" w:rsidRPr="001753AD">
        <w:rPr>
          <w:rFonts w:cs="Arial"/>
          <w:sz w:val="18"/>
          <w:szCs w:val="18"/>
          <w:lang w:val="fr-FR"/>
        </w:rPr>
        <w:t xml:space="preserve"> </w:t>
      </w:r>
      <w:r w:rsidR="001753AD">
        <w:rPr>
          <w:rFonts w:cs="Arial"/>
          <w:sz w:val="18"/>
          <w:szCs w:val="18"/>
          <w:lang w:val="fr-FR"/>
        </w:rPr>
        <w:t>o</w:t>
      </w:r>
      <w:r w:rsidR="00E73AFE" w:rsidRPr="001753AD">
        <w:rPr>
          <w:rFonts w:cs="Arial"/>
          <w:sz w:val="18"/>
          <w:szCs w:val="18"/>
          <w:lang w:val="fr-FR"/>
        </w:rPr>
        <w:t>ffice des mineurs</w:t>
      </w:r>
    </w:p>
    <w:p w:rsidR="00784088" w:rsidRPr="0040174D" w:rsidRDefault="00784088" w:rsidP="00784088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40174D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40174D">
        <w:rPr>
          <w:rFonts w:cs="Arial"/>
          <w:sz w:val="18"/>
          <w:szCs w:val="18"/>
          <w:lang w:val="fr-FR"/>
        </w:rPr>
        <w:t xml:space="preserve"> </w:t>
      </w:r>
      <w:r w:rsidR="0040174D" w:rsidRPr="0040174D">
        <w:rPr>
          <w:rFonts w:cs="Arial"/>
          <w:sz w:val="18"/>
          <w:szCs w:val="18"/>
          <w:lang w:val="fr-FR"/>
        </w:rPr>
        <w:t>centre de consultation pour adolescents</w:t>
      </w:r>
    </w:p>
    <w:p w:rsidR="00784088" w:rsidRPr="00E73AFE" w:rsidRDefault="00784088" w:rsidP="00784088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73AFE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E73AFE" w:rsidRPr="00E73AFE">
        <w:rPr>
          <w:rFonts w:cs="Arial"/>
          <w:sz w:val="18"/>
          <w:szCs w:val="18"/>
          <w:lang w:val="fr-FR"/>
        </w:rPr>
        <w:t xml:space="preserve"> </w:t>
      </w:r>
      <w:r w:rsidR="001753AD">
        <w:rPr>
          <w:rFonts w:cs="Arial"/>
          <w:sz w:val="18"/>
          <w:szCs w:val="18"/>
          <w:lang w:val="fr-FR"/>
        </w:rPr>
        <w:t>t</w:t>
      </w:r>
      <w:r w:rsidR="00E73AFE" w:rsidRPr="00E73AFE">
        <w:rPr>
          <w:rFonts w:cs="Arial"/>
          <w:sz w:val="18"/>
          <w:szCs w:val="18"/>
          <w:lang w:val="fr-FR"/>
        </w:rPr>
        <w:t>ravail social en milieu scolaire</w:t>
      </w:r>
    </w:p>
    <w:p w:rsidR="00784088" w:rsidRPr="00E73AFE" w:rsidRDefault="00784088" w:rsidP="00784088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73AFE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E73AFE" w:rsidRPr="00E73AFE">
        <w:rPr>
          <w:rFonts w:cs="Arial"/>
          <w:sz w:val="18"/>
          <w:szCs w:val="18"/>
          <w:lang w:val="fr-FR"/>
        </w:rPr>
        <w:t xml:space="preserve"> </w:t>
      </w:r>
      <w:r w:rsidR="001753AD">
        <w:rPr>
          <w:rFonts w:cs="Arial"/>
          <w:sz w:val="18"/>
          <w:szCs w:val="18"/>
          <w:lang w:val="fr-FR"/>
        </w:rPr>
        <w:t>s</w:t>
      </w:r>
      <w:r w:rsidR="00E73AFE" w:rsidRPr="00E73AFE">
        <w:rPr>
          <w:rFonts w:cs="Arial"/>
          <w:sz w:val="18"/>
          <w:szCs w:val="18"/>
          <w:lang w:val="fr-FR"/>
        </w:rPr>
        <w:t>ervice psychologique pour enfants et adolescents</w:t>
      </w:r>
    </w:p>
    <w:p w:rsidR="00784088" w:rsidRPr="001753AD" w:rsidRDefault="00784088" w:rsidP="00784088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753AD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E73AFE" w:rsidRPr="001753AD">
        <w:rPr>
          <w:rFonts w:cs="Arial"/>
          <w:sz w:val="18"/>
          <w:szCs w:val="18"/>
          <w:lang w:val="fr-FR"/>
        </w:rPr>
        <w:t xml:space="preserve"> </w:t>
      </w:r>
      <w:r w:rsidR="001753AD" w:rsidRPr="001753AD">
        <w:rPr>
          <w:rFonts w:cs="Arial"/>
          <w:sz w:val="18"/>
          <w:szCs w:val="18"/>
          <w:lang w:val="fr-FR"/>
        </w:rPr>
        <w:t>a</w:t>
      </w:r>
      <w:r w:rsidR="00E73AFE" w:rsidRPr="001753AD">
        <w:rPr>
          <w:rFonts w:cs="Arial"/>
          <w:sz w:val="18"/>
          <w:szCs w:val="18"/>
          <w:lang w:val="fr-FR"/>
        </w:rPr>
        <w:t>utres :</w:t>
      </w:r>
      <w:r w:rsidRPr="001753AD">
        <w:rPr>
          <w:rFonts w:cs="Arial"/>
          <w:sz w:val="18"/>
          <w:szCs w:val="18"/>
          <w:lang w:val="fr-FR"/>
        </w:rPr>
        <w:t xml:space="preserve"> </w:t>
      </w:r>
      <w:r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53AD">
        <w:rPr>
          <w:rFonts w:cs="Arial"/>
          <w:sz w:val="18"/>
          <w:szCs w:val="18"/>
          <w:u w:val="single"/>
          <w:lang w:val="fr-FR"/>
        </w:rPr>
        <w:instrText xml:space="preserve"> FORMTEXT </w:instrText>
      </w:r>
      <w:r w:rsidRPr="006E1A0C">
        <w:rPr>
          <w:rFonts w:cs="Arial"/>
          <w:sz w:val="18"/>
          <w:szCs w:val="18"/>
          <w:u w:val="single"/>
        </w:rPr>
      </w:r>
      <w:r w:rsidRPr="006E1A0C">
        <w:rPr>
          <w:rFonts w:cs="Arial"/>
          <w:sz w:val="18"/>
          <w:szCs w:val="18"/>
          <w:u w:val="single"/>
        </w:rPr>
        <w:fldChar w:fldCharType="separate"/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sz w:val="18"/>
          <w:szCs w:val="18"/>
          <w:u w:val="single"/>
        </w:rPr>
        <w:fldChar w:fldCharType="end"/>
      </w:r>
      <w:r w:rsidRPr="001753AD">
        <w:rPr>
          <w:rFonts w:cs="Arial"/>
          <w:sz w:val="18"/>
          <w:szCs w:val="18"/>
          <w:u w:val="single"/>
          <w:lang w:val="fr-FR"/>
        </w:rPr>
        <w:tab/>
        <w:t>_____________________________________________</w:t>
      </w:r>
    </w:p>
    <w:p w:rsidR="00784088" w:rsidRPr="001753AD" w:rsidRDefault="00784088" w:rsidP="00784088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7"/>
      <w:r w:rsidRPr="001753AD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8"/>
      <w:r w:rsidRPr="001753AD">
        <w:rPr>
          <w:rFonts w:cs="Arial"/>
          <w:sz w:val="18"/>
          <w:szCs w:val="18"/>
          <w:lang w:val="fr-FR"/>
        </w:rPr>
        <w:t xml:space="preserve"> </w:t>
      </w:r>
      <w:r w:rsidR="001753AD" w:rsidRPr="001753AD">
        <w:rPr>
          <w:rFonts w:cs="Arial"/>
          <w:sz w:val="18"/>
          <w:szCs w:val="18"/>
          <w:lang w:val="fr-FR"/>
        </w:rPr>
        <w:t>travail dans une entreprise</w:t>
      </w:r>
    </w:p>
    <w:p w:rsidR="00D900E7" w:rsidRPr="001753AD" w:rsidRDefault="00416C6F" w:rsidP="00D900E7">
      <w:pPr>
        <w:tabs>
          <w:tab w:val="left" w:pos="4820"/>
        </w:tabs>
        <w:spacing w:after="4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8"/>
      <w:r w:rsidRPr="001753AD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9"/>
      <w:r w:rsidRPr="001753AD">
        <w:rPr>
          <w:rFonts w:cs="Arial"/>
          <w:sz w:val="18"/>
          <w:szCs w:val="18"/>
          <w:lang w:val="fr-FR"/>
        </w:rPr>
        <w:t xml:space="preserve"> </w:t>
      </w:r>
      <w:r w:rsidR="001753AD" w:rsidRPr="001753AD">
        <w:rPr>
          <w:rFonts w:cs="Arial"/>
          <w:sz w:val="18"/>
          <w:szCs w:val="18"/>
          <w:lang w:val="fr-FR"/>
        </w:rPr>
        <w:t>encadrement temporaire dans une institution</w:t>
      </w:r>
    </w:p>
    <w:p w:rsidR="006E1A0C" w:rsidRPr="00287412" w:rsidRDefault="006E1A0C" w:rsidP="00784088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1753AD" w:rsidRPr="00287412">
        <w:rPr>
          <w:rFonts w:cs="Arial"/>
          <w:sz w:val="18"/>
          <w:szCs w:val="18"/>
          <w:lang w:val="fr-FR"/>
        </w:rPr>
        <w:t>autres :</w:t>
      </w:r>
      <w:r w:rsidRPr="00287412">
        <w:rPr>
          <w:rFonts w:cs="Arial"/>
          <w:sz w:val="18"/>
          <w:szCs w:val="18"/>
          <w:lang w:val="fr-FR"/>
        </w:rPr>
        <w:t xml:space="preserve">  </w:t>
      </w:r>
      <w:r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87412">
        <w:rPr>
          <w:rFonts w:cs="Arial"/>
          <w:sz w:val="18"/>
          <w:szCs w:val="18"/>
          <w:u w:val="single"/>
          <w:lang w:val="fr-FR"/>
        </w:rPr>
        <w:instrText xml:space="preserve"> FORMTEXT </w:instrText>
      </w:r>
      <w:r w:rsidRPr="006E1A0C">
        <w:rPr>
          <w:rFonts w:cs="Arial"/>
          <w:sz w:val="18"/>
          <w:szCs w:val="18"/>
          <w:u w:val="single"/>
        </w:rPr>
      </w:r>
      <w:r w:rsidRPr="006E1A0C">
        <w:rPr>
          <w:rFonts w:cs="Arial"/>
          <w:sz w:val="18"/>
          <w:szCs w:val="18"/>
          <w:u w:val="single"/>
        </w:rPr>
        <w:fldChar w:fldCharType="separate"/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sz w:val="18"/>
          <w:szCs w:val="18"/>
          <w:u w:val="single"/>
        </w:rPr>
        <w:fldChar w:fldCharType="end"/>
      </w:r>
      <w:r w:rsidRPr="00287412">
        <w:rPr>
          <w:rFonts w:cs="Arial"/>
          <w:sz w:val="18"/>
          <w:szCs w:val="18"/>
          <w:u w:val="single"/>
          <w:lang w:val="fr-FR"/>
        </w:rPr>
        <w:tab/>
      </w:r>
    </w:p>
    <w:p w:rsidR="007E7E03" w:rsidRPr="00287412" w:rsidRDefault="007E7E03" w:rsidP="00CC69FB">
      <w:pPr>
        <w:tabs>
          <w:tab w:val="left" w:pos="4820"/>
        </w:tabs>
        <w:rPr>
          <w:rFonts w:cs="Arial"/>
          <w:lang w:val="fr-FR"/>
        </w:rPr>
      </w:pPr>
    </w:p>
    <w:p w:rsidR="00CC69FB" w:rsidRPr="00287412" w:rsidRDefault="00CC69FB" w:rsidP="00CC69FB">
      <w:pPr>
        <w:tabs>
          <w:tab w:val="left" w:pos="4820"/>
        </w:tabs>
        <w:rPr>
          <w:rFonts w:cs="Arial"/>
          <w:lang w:val="fr-FR"/>
        </w:rPr>
      </w:pPr>
    </w:p>
    <w:p w:rsidR="00784088" w:rsidRPr="00287412" w:rsidRDefault="00287412" w:rsidP="00784088">
      <w:pPr>
        <w:tabs>
          <w:tab w:val="left" w:pos="360"/>
          <w:tab w:val="left" w:pos="1080"/>
          <w:tab w:val="left" w:pos="4500"/>
        </w:tabs>
        <w:rPr>
          <w:rFonts w:cs="Arial"/>
          <w:lang w:val="fr-FR"/>
        </w:rPr>
      </w:pPr>
      <w:r w:rsidRPr="00287412">
        <w:rPr>
          <w:rFonts w:cs="Arial"/>
          <w:lang w:val="fr-FR"/>
        </w:rPr>
        <w:t>Type de réinsertion prévue après l</w:t>
      </w:r>
      <w:r w:rsidR="00B74040">
        <w:rPr>
          <w:rFonts w:cs="Arial"/>
          <w:lang w:val="fr-FR"/>
        </w:rPr>
        <w:t>’</w:t>
      </w:r>
      <w:r w:rsidRPr="00287412">
        <w:rPr>
          <w:rFonts w:cs="Arial"/>
          <w:lang w:val="fr-FR"/>
        </w:rPr>
        <w:t>exclusion</w:t>
      </w:r>
      <w:r>
        <w:rPr>
          <w:rFonts w:cs="Arial"/>
          <w:lang w:val="fr-FR"/>
        </w:rPr>
        <w:t> :</w:t>
      </w:r>
    </w:p>
    <w:p w:rsidR="00784088" w:rsidRPr="00287412" w:rsidRDefault="00784088" w:rsidP="00784088">
      <w:pPr>
        <w:tabs>
          <w:tab w:val="left" w:pos="1080"/>
          <w:tab w:val="left" w:pos="4500"/>
        </w:tabs>
        <w:rPr>
          <w:rFonts w:cs="Arial"/>
          <w:lang w:val="fr-FR"/>
        </w:rPr>
      </w:pPr>
    </w:p>
    <w:p w:rsidR="00784088" w:rsidRPr="00287412" w:rsidRDefault="00784088" w:rsidP="00784088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r w:rsidR="00287412"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r</w:t>
      </w:r>
      <w:r w:rsidR="00287412" w:rsidRPr="00287412">
        <w:rPr>
          <w:rFonts w:cs="Arial"/>
          <w:sz w:val="18"/>
          <w:szCs w:val="18"/>
          <w:lang w:val="fr-FR"/>
        </w:rPr>
        <w:t>etour dans la classe d</w:t>
      </w:r>
      <w:r w:rsidR="00B74040">
        <w:rPr>
          <w:rFonts w:cs="Arial"/>
          <w:sz w:val="18"/>
          <w:szCs w:val="18"/>
          <w:lang w:val="fr-FR"/>
        </w:rPr>
        <w:t>’</w:t>
      </w:r>
      <w:r w:rsidR="00287412" w:rsidRPr="00287412">
        <w:rPr>
          <w:rFonts w:cs="Arial"/>
          <w:sz w:val="18"/>
          <w:szCs w:val="18"/>
          <w:lang w:val="fr-FR"/>
        </w:rPr>
        <w:t>origine</w:t>
      </w:r>
      <w:r w:rsidRPr="00287412">
        <w:rPr>
          <w:rFonts w:cs="Arial"/>
          <w:sz w:val="18"/>
          <w:szCs w:val="18"/>
          <w:lang w:val="fr-FR"/>
        </w:rPr>
        <w:tab/>
      </w:r>
      <w:r w:rsidRPr="00FD1C9C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retour dans une autre classe/école</w:t>
      </w:r>
    </w:p>
    <w:p w:rsidR="00287412" w:rsidRPr="00287412" w:rsidRDefault="00784088" w:rsidP="00784088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p</w:t>
      </w:r>
      <w:r w:rsidR="00287412" w:rsidRPr="00287412">
        <w:rPr>
          <w:rFonts w:cs="Arial"/>
          <w:sz w:val="18"/>
          <w:szCs w:val="18"/>
          <w:lang w:val="fr-FR"/>
        </w:rPr>
        <w:t>as de retour (autre type d’encadrement dans une institution</w:t>
      </w:r>
      <w:r w:rsidR="00D93F7E">
        <w:rPr>
          <w:rFonts w:cs="Arial"/>
          <w:sz w:val="18"/>
          <w:szCs w:val="18"/>
          <w:lang w:val="fr-FR"/>
        </w:rPr>
        <w:t>)</w:t>
      </w:r>
    </w:p>
    <w:p w:rsidR="00784088" w:rsidRPr="00287412" w:rsidRDefault="00784088" w:rsidP="00784088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p</w:t>
      </w:r>
      <w:r w:rsidR="00287412" w:rsidRPr="00287412">
        <w:rPr>
          <w:rFonts w:cs="Arial"/>
          <w:sz w:val="18"/>
          <w:szCs w:val="18"/>
          <w:lang w:val="fr-FR"/>
        </w:rPr>
        <w:t>as de retour (fin de la scolarité obligatoire)</w:t>
      </w:r>
    </w:p>
    <w:p w:rsidR="00784088" w:rsidRPr="00287412" w:rsidRDefault="00784088" w:rsidP="00784088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p</w:t>
      </w:r>
      <w:r w:rsidR="009D6772">
        <w:rPr>
          <w:rFonts w:cs="Arial"/>
          <w:sz w:val="18"/>
          <w:szCs w:val="18"/>
          <w:lang w:val="fr-FR"/>
        </w:rPr>
        <w:t>as de retour (inscription</w:t>
      </w:r>
      <w:r w:rsidR="00287412" w:rsidRPr="00287412">
        <w:rPr>
          <w:rFonts w:cs="Arial"/>
          <w:sz w:val="18"/>
          <w:szCs w:val="18"/>
          <w:lang w:val="fr-FR"/>
        </w:rPr>
        <w:t xml:space="preserve"> dans une école privée)</w:t>
      </w:r>
      <w:r w:rsidRPr="00287412">
        <w:rPr>
          <w:rFonts w:cs="Arial"/>
          <w:sz w:val="18"/>
          <w:szCs w:val="18"/>
          <w:lang w:val="fr-FR"/>
        </w:rPr>
        <w:tab/>
      </w:r>
      <w:r w:rsidRPr="00FD1C9C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déménagement des parents</w:t>
      </w:r>
    </w:p>
    <w:p w:rsidR="00784088" w:rsidRPr="00287412" w:rsidRDefault="00784088" w:rsidP="00784088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87412">
        <w:rPr>
          <w:rFonts w:cs="Arial"/>
          <w:sz w:val="18"/>
          <w:szCs w:val="18"/>
          <w:lang w:val="fr-FR"/>
        </w:rPr>
        <w:instrText xml:space="preserve"> FORMCHECKBOX </w:instrText>
      </w:r>
      <w:r w:rsidR="00564ED1">
        <w:rPr>
          <w:rFonts w:cs="Arial"/>
          <w:sz w:val="18"/>
          <w:szCs w:val="18"/>
        </w:rPr>
      </w:r>
      <w:r w:rsidR="00564ED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287412">
        <w:rPr>
          <w:rFonts w:cs="Arial"/>
          <w:sz w:val="18"/>
          <w:szCs w:val="18"/>
          <w:lang w:val="fr-FR"/>
        </w:rPr>
        <w:t xml:space="preserve"> </w:t>
      </w:r>
      <w:r w:rsidR="00287412">
        <w:rPr>
          <w:rFonts w:cs="Arial"/>
          <w:sz w:val="18"/>
          <w:szCs w:val="18"/>
          <w:lang w:val="fr-FR"/>
        </w:rPr>
        <w:t>autres :</w:t>
      </w:r>
      <w:r w:rsidRPr="00287412">
        <w:rPr>
          <w:rFonts w:cs="Arial"/>
          <w:sz w:val="18"/>
          <w:szCs w:val="18"/>
          <w:lang w:val="fr-FR"/>
        </w:rPr>
        <w:t xml:space="preserve">  </w:t>
      </w:r>
      <w:r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87412">
        <w:rPr>
          <w:rFonts w:cs="Arial"/>
          <w:sz w:val="18"/>
          <w:szCs w:val="18"/>
          <w:u w:val="single"/>
          <w:lang w:val="fr-FR"/>
        </w:rPr>
        <w:instrText xml:space="preserve"> FORMTEXT </w:instrText>
      </w:r>
      <w:r w:rsidRPr="006E1A0C">
        <w:rPr>
          <w:rFonts w:cs="Arial"/>
          <w:sz w:val="18"/>
          <w:szCs w:val="18"/>
          <w:u w:val="single"/>
        </w:rPr>
      </w:r>
      <w:r w:rsidRPr="006E1A0C">
        <w:rPr>
          <w:rFonts w:cs="Arial"/>
          <w:sz w:val="18"/>
          <w:szCs w:val="18"/>
          <w:u w:val="single"/>
        </w:rPr>
        <w:fldChar w:fldCharType="separate"/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sz w:val="18"/>
          <w:szCs w:val="18"/>
          <w:u w:val="single"/>
        </w:rPr>
        <w:fldChar w:fldCharType="end"/>
      </w:r>
      <w:r w:rsidRPr="00287412">
        <w:rPr>
          <w:rFonts w:cs="Arial"/>
          <w:sz w:val="18"/>
          <w:szCs w:val="18"/>
          <w:u w:val="single"/>
          <w:lang w:val="fr-FR"/>
        </w:rPr>
        <w:tab/>
      </w:r>
    </w:p>
    <w:p w:rsidR="00784088" w:rsidRPr="00287412" w:rsidRDefault="00784088" w:rsidP="00CC69FB">
      <w:pPr>
        <w:tabs>
          <w:tab w:val="left" w:pos="4820"/>
        </w:tabs>
        <w:rPr>
          <w:rFonts w:cs="Arial"/>
          <w:lang w:val="fr-FR"/>
        </w:rPr>
      </w:pPr>
    </w:p>
    <w:p w:rsidR="00784088" w:rsidRPr="00287412" w:rsidRDefault="00784088" w:rsidP="00CC69FB">
      <w:pPr>
        <w:tabs>
          <w:tab w:val="left" w:pos="4820"/>
        </w:tabs>
        <w:rPr>
          <w:rFonts w:cs="Arial"/>
          <w:lang w:val="fr-FR"/>
        </w:rPr>
      </w:pPr>
    </w:p>
    <w:p w:rsidR="007E7E03" w:rsidRPr="00995986" w:rsidRDefault="007F1888" w:rsidP="00745E0E">
      <w:pPr>
        <w:tabs>
          <w:tab w:val="left" w:pos="0"/>
          <w:tab w:val="left" w:pos="360"/>
          <w:tab w:val="left" w:leader="underscore" w:pos="9356"/>
        </w:tabs>
        <w:rPr>
          <w:rFonts w:cs="Arial"/>
        </w:rPr>
      </w:pPr>
      <w:r>
        <w:rPr>
          <w:rFonts w:cs="Arial"/>
        </w:rPr>
        <w:t>Remarques :</w:t>
      </w:r>
    </w:p>
    <w:p w:rsidR="007E7E03" w:rsidRPr="00995986" w:rsidRDefault="007E7E03">
      <w:pPr>
        <w:tabs>
          <w:tab w:val="left" w:pos="0"/>
          <w:tab w:val="left" w:leader="underscore" w:pos="9356"/>
        </w:tabs>
        <w:rPr>
          <w:rFonts w:cs="Arial"/>
        </w:rPr>
      </w:pPr>
    </w:p>
    <w:p w:rsidR="005464C3" w:rsidRPr="005464C3" w:rsidRDefault="005464C3" w:rsidP="005464C3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5464C3" w:rsidRPr="00995986" w:rsidRDefault="005464C3" w:rsidP="005464C3">
      <w:pPr>
        <w:tabs>
          <w:tab w:val="left" w:pos="0"/>
          <w:tab w:val="left" w:pos="9356"/>
        </w:tabs>
        <w:rPr>
          <w:rFonts w:cs="Arial"/>
        </w:rPr>
      </w:pPr>
    </w:p>
    <w:p w:rsidR="005464C3" w:rsidRDefault="005464C3" w:rsidP="005464C3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E03130" w:rsidRDefault="00E03130" w:rsidP="00E03130">
      <w:pPr>
        <w:tabs>
          <w:tab w:val="left" w:pos="0"/>
          <w:tab w:val="left" w:pos="9356"/>
        </w:tabs>
        <w:rPr>
          <w:rFonts w:cs="Arial"/>
          <w:u w:val="single"/>
        </w:rPr>
      </w:pPr>
    </w:p>
    <w:p w:rsidR="00E03130" w:rsidRPr="005464C3" w:rsidRDefault="00E03130" w:rsidP="00E03130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E03130" w:rsidRPr="00995986" w:rsidRDefault="00E03130" w:rsidP="00E03130">
      <w:pPr>
        <w:tabs>
          <w:tab w:val="left" w:pos="0"/>
          <w:tab w:val="left" w:pos="9356"/>
        </w:tabs>
        <w:rPr>
          <w:rFonts w:cs="Arial"/>
        </w:rPr>
      </w:pPr>
    </w:p>
    <w:p w:rsidR="00E03130" w:rsidRDefault="00E03130" w:rsidP="00E03130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7E7E03" w:rsidRDefault="007E7E03">
      <w:pPr>
        <w:tabs>
          <w:tab w:val="left" w:pos="0"/>
          <w:tab w:val="left" w:leader="underscore" w:pos="9356"/>
        </w:tabs>
        <w:rPr>
          <w:rFonts w:cs="Arial"/>
        </w:rPr>
      </w:pPr>
    </w:p>
    <w:p w:rsidR="00FA51D9" w:rsidRDefault="00FA51D9">
      <w:pPr>
        <w:tabs>
          <w:tab w:val="left" w:pos="0"/>
          <w:tab w:val="left" w:leader="underscore" w:pos="9356"/>
        </w:tabs>
        <w:rPr>
          <w:rFonts w:cs="Arial"/>
        </w:rPr>
      </w:pPr>
    </w:p>
    <w:p w:rsidR="00FA51D9" w:rsidRPr="00995986" w:rsidRDefault="00FA51D9">
      <w:pPr>
        <w:tabs>
          <w:tab w:val="left" w:pos="0"/>
          <w:tab w:val="left" w:leader="underscore" w:pos="9356"/>
        </w:tabs>
        <w:rPr>
          <w:rFonts w:cs="Arial"/>
        </w:rPr>
      </w:pPr>
    </w:p>
    <w:p w:rsidR="007E7E03" w:rsidRPr="007F1888" w:rsidRDefault="007F1888">
      <w:pPr>
        <w:tabs>
          <w:tab w:val="left" w:pos="4634"/>
          <w:tab w:val="left" w:pos="6521"/>
          <w:tab w:val="left" w:pos="8647"/>
        </w:tabs>
        <w:rPr>
          <w:rFonts w:cs="Arial"/>
          <w:lang w:val="fr-FR"/>
        </w:rPr>
      </w:pPr>
      <w:r w:rsidRPr="007F1888">
        <w:rPr>
          <w:rFonts w:cs="Arial"/>
          <w:lang w:val="fr-FR"/>
        </w:rPr>
        <w:t>Lieu et date</w:t>
      </w:r>
      <w:r w:rsidRPr="007F1888">
        <w:rPr>
          <w:rFonts w:cs="Arial"/>
          <w:lang w:val="fr-FR"/>
        </w:rPr>
        <w:tab/>
        <w:t>Le président/la présidente</w:t>
      </w:r>
    </w:p>
    <w:p w:rsidR="007E7E03" w:rsidRPr="007F1888" w:rsidRDefault="007E7E03">
      <w:pPr>
        <w:tabs>
          <w:tab w:val="left" w:pos="0"/>
          <w:tab w:val="left" w:leader="underscore" w:pos="3969"/>
          <w:tab w:val="left" w:pos="4536"/>
          <w:tab w:val="left" w:leader="underscore" w:pos="9356"/>
        </w:tabs>
        <w:rPr>
          <w:rFonts w:cs="Arial"/>
          <w:lang w:val="fr-FR"/>
        </w:rPr>
      </w:pPr>
    </w:p>
    <w:p w:rsidR="00FA51D9" w:rsidRPr="007F1888" w:rsidRDefault="00FA51D9">
      <w:pPr>
        <w:tabs>
          <w:tab w:val="left" w:pos="0"/>
          <w:tab w:val="left" w:leader="underscore" w:pos="3969"/>
          <w:tab w:val="left" w:pos="4536"/>
          <w:tab w:val="left" w:leader="underscore" w:pos="9356"/>
        </w:tabs>
        <w:rPr>
          <w:rFonts w:cs="Arial"/>
          <w:lang w:val="fr-FR"/>
        </w:rPr>
      </w:pPr>
    </w:p>
    <w:p w:rsidR="000A5F57" w:rsidRPr="005464C3" w:rsidRDefault="005464C3" w:rsidP="005464C3">
      <w:pPr>
        <w:tabs>
          <w:tab w:val="left" w:pos="0"/>
          <w:tab w:val="left" w:pos="3969"/>
          <w:tab w:val="left" w:pos="4632"/>
          <w:tab w:val="left" w:pos="9356"/>
        </w:tabs>
        <w:rPr>
          <w:u w:val="single"/>
        </w:rPr>
      </w:pPr>
      <w:r w:rsidRPr="005464C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5464C3">
        <w:rPr>
          <w:u w:val="single"/>
        </w:rPr>
        <w:instrText xml:space="preserve"> FORMTEXT </w:instrText>
      </w:r>
      <w:r w:rsidRPr="005464C3">
        <w:rPr>
          <w:u w:val="single"/>
        </w:rPr>
      </w:r>
      <w:r w:rsidRPr="005464C3">
        <w:rPr>
          <w:u w:val="single"/>
        </w:rPr>
        <w:fldChar w:fldCharType="separate"/>
      </w:r>
      <w:r w:rsidRPr="005464C3">
        <w:rPr>
          <w:noProof/>
          <w:u w:val="single"/>
        </w:rPr>
        <w:t> </w:t>
      </w:r>
      <w:r w:rsidRPr="005464C3">
        <w:rPr>
          <w:noProof/>
          <w:u w:val="single"/>
        </w:rPr>
        <w:t> </w:t>
      </w:r>
      <w:r w:rsidRPr="005464C3">
        <w:rPr>
          <w:noProof/>
          <w:u w:val="single"/>
        </w:rPr>
        <w:t> </w:t>
      </w:r>
      <w:r w:rsidRPr="005464C3">
        <w:rPr>
          <w:noProof/>
          <w:u w:val="single"/>
        </w:rPr>
        <w:t> </w:t>
      </w:r>
      <w:r w:rsidRPr="005464C3">
        <w:rPr>
          <w:noProof/>
          <w:u w:val="single"/>
        </w:rPr>
        <w:t> </w:t>
      </w:r>
      <w:r w:rsidRPr="005464C3">
        <w:rPr>
          <w:u w:val="single"/>
        </w:rPr>
        <w:fldChar w:fldCharType="end"/>
      </w:r>
      <w:bookmarkEnd w:id="30"/>
      <w:r w:rsidR="007E7E03" w:rsidRPr="005464C3">
        <w:rPr>
          <w:u w:val="single"/>
        </w:rPr>
        <w:tab/>
      </w:r>
      <w:r w:rsidR="007E7E03" w:rsidRPr="005464C3">
        <w:tab/>
      </w:r>
      <w:r w:rsidRPr="005464C3">
        <w:rPr>
          <w:u w:val="single"/>
        </w:rPr>
        <w:tab/>
      </w:r>
    </w:p>
    <w:sectPr w:rsidR="000A5F57" w:rsidRPr="005464C3" w:rsidSect="00F446A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04" w:right="851" w:bottom="709" w:left="1712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3B" w:rsidRDefault="005D413B">
      <w:r>
        <w:separator/>
      </w:r>
    </w:p>
  </w:endnote>
  <w:endnote w:type="continuationSeparator" w:id="0">
    <w:p w:rsidR="005D413B" w:rsidRDefault="005D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0" w:rsidRPr="005A7ACE" w:rsidRDefault="00631D20" w:rsidP="005A7ACE">
    <w:pPr>
      <w:pStyle w:val="Pieddepage"/>
      <w:tabs>
        <w:tab w:val="clear" w:pos="9072"/>
        <w:tab w:val="left" w:pos="56"/>
        <w:tab w:val="right" w:pos="9356"/>
      </w:tabs>
      <w:rPr>
        <w:sz w:val="12"/>
      </w:rPr>
    </w:pPr>
    <w:r w:rsidRPr="00E86D25">
      <w:rPr>
        <w:snapToGrid w:val="0"/>
        <w:sz w:val="16"/>
        <w:szCs w:val="16"/>
      </w:rPr>
      <w:t>#466137 v</w:t>
    </w:r>
    <w:r w:rsidR="00934161">
      <w:rPr>
        <w:snapToGrid w:val="0"/>
        <w:sz w:val="16"/>
        <w:szCs w:val="16"/>
      </w:rPr>
      <w:t>5</w:t>
    </w:r>
    <w:r>
      <w:rPr>
        <w:snapToGrid w:val="0"/>
        <w:sz w:val="12"/>
      </w:rPr>
      <w:tab/>
    </w:r>
    <w:r>
      <w:rPr>
        <w:snapToGrid w:val="0"/>
        <w:sz w:val="12"/>
      </w:rPr>
      <w:tab/>
    </w:r>
    <w:r w:rsidR="00934161" w:rsidRPr="00934161">
      <w:rPr>
        <w:rStyle w:val="hps"/>
        <w:rFonts w:cs="Arial"/>
        <w:color w:val="333333"/>
        <w:sz w:val="16"/>
        <w:szCs w:val="16"/>
        <w:lang w:val="fr-FR"/>
      </w:rPr>
      <w:t>janvier</w:t>
    </w:r>
    <w:r w:rsidR="00934161" w:rsidRPr="00934161">
      <w:rPr>
        <w:snapToGrid w:val="0"/>
        <w:sz w:val="16"/>
        <w:szCs w:val="16"/>
      </w:rPr>
      <w:t xml:space="preserve"> 201</w:t>
    </w:r>
    <w:r w:rsidR="00934161">
      <w:rPr>
        <w:snapToGrid w:val="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0" w:rsidRPr="00934161" w:rsidRDefault="00631D20" w:rsidP="002944D1">
    <w:pPr>
      <w:pStyle w:val="Pieddepage"/>
      <w:tabs>
        <w:tab w:val="clear" w:pos="9072"/>
        <w:tab w:val="left" w:pos="56"/>
        <w:tab w:val="right" w:pos="9356"/>
      </w:tabs>
      <w:rPr>
        <w:sz w:val="16"/>
        <w:szCs w:val="16"/>
      </w:rPr>
    </w:pPr>
    <w:r w:rsidRPr="00934161">
      <w:rPr>
        <w:snapToGrid w:val="0"/>
        <w:sz w:val="16"/>
        <w:szCs w:val="16"/>
      </w:rPr>
      <w:t>#466137 v</w:t>
    </w:r>
    <w:r w:rsidR="00934161" w:rsidRPr="00934161">
      <w:rPr>
        <w:snapToGrid w:val="0"/>
        <w:sz w:val="16"/>
        <w:szCs w:val="16"/>
      </w:rPr>
      <w:t>5</w:t>
    </w:r>
    <w:r w:rsidRPr="00934161">
      <w:rPr>
        <w:snapToGrid w:val="0"/>
        <w:sz w:val="16"/>
        <w:szCs w:val="16"/>
      </w:rPr>
      <w:tab/>
    </w:r>
    <w:r w:rsidRPr="00934161">
      <w:rPr>
        <w:snapToGrid w:val="0"/>
        <w:sz w:val="16"/>
        <w:szCs w:val="16"/>
      </w:rPr>
      <w:tab/>
    </w:r>
    <w:r w:rsidR="00934161" w:rsidRPr="00934161">
      <w:rPr>
        <w:rStyle w:val="hps"/>
        <w:rFonts w:cs="Arial"/>
        <w:color w:val="333333"/>
        <w:sz w:val="16"/>
        <w:szCs w:val="16"/>
        <w:lang w:val="fr-FR"/>
      </w:rPr>
      <w:t>janvier</w:t>
    </w:r>
    <w:r w:rsidR="007F1888" w:rsidRPr="00934161">
      <w:rPr>
        <w:snapToGrid w:val="0"/>
        <w:sz w:val="16"/>
        <w:szCs w:val="16"/>
      </w:rPr>
      <w:t xml:space="preserve"> 201</w:t>
    </w:r>
    <w:r w:rsidR="00934161">
      <w:rPr>
        <w:snapToGrid w:val="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3B" w:rsidRDefault="005D413B">
      <w:r>
        <w:separator/>
      </w:r>
    </w:p>
  </w:footnote>
  <w:footnote w:type="continuationSeparator" w:id="0">
    <w:p w:rsidR="005D413B" w:rsidRDefault="005D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0" w:rsidRPr="0032518E" w:rsidRDefault="00631D20">
    <w:pPr>
      <w:pStyle w:val="En-tte"/>
      <w:jc w:val="center"/>
      <w:rPr>
        <w:sz w:val="12"/>
        <w:szCs w:val="12"/>
      </w:rPr>
    </w:pPr>
    <w:r w:rsidRPr="0032518E">
      <w:rPr>
        <w:sz w:val="12"/>
        <w:szCs w:val="12"/>
      </w:rPr>
      <w:fldChar w:fldCharType="begin"/>
    </w:r>
    <w:r w:rsidRPr="0032518E">
      <w:rPr>
        <w:sz w:val="12"/>
        <w:szCs w:val="12"/>
      </w:rPr>
      <w:instrText>PAGE</w:instrText>
    </w:r>
    <w:r w:rsidRPr="0032518E">
      <w:rPr>
        <w:sz w:val="12"/>
        <w:szCs w:val="12"/>
      </w:rPr>
      <w:fldChar w:fldCharType="separate"/>
    </w:r>
    <w:r w:rsidR="00564ED1">
      <w:rPr>
        <w:noProof/>
        <w:sz w:val="12"/>
        <w:szCs w:val="12"/>
      </w:rPr>
      <w:t>2</w:t>
    </w:r>
    <w:r w:rsidRPr="0032518E">
      <w:rPr>
        <w:sz w:val="12"/>
        <w:szCs w:val="1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0" w:rsidRDefault="00631D20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I2NC8DBLYcrJkY7vYP7b2Fo2o+0CtcJj2LZE0LtDmLiswuwDyQo87ZxLNZ++4cHbhuoRtVnwZWaUkAhxSFjg==" w:salt="f7WnIVlQd8u7sJ/dTxosD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7"/>
    <w:rsid w:val="00011780"/>
    <w:rsid w:val="000547A0"/>
    <w:rsid w:val="00056666"/>
    <w:rsid w:val="00060CB9"/>
    <w:rsid w:val="00061A3F"/>
    <w:rsid w:val="0007287D"/>
    <w:rsid w:val="000A5F57"/>
    <w:rsid w:val="000B2B2C"/>
    <w:rsid w:val="000D2A49"/>
    <w:rsid w:val="000D3948"/>
    <w:rsid w:val="000F44D9"/>
    <w:rsid w:val="00131219"/>
    <w:rsid w:val="00167FAF"/>
    <w:rsid w:val="001753AD"/>
    <w:rsid w:val="001C27FA"/>
    <w:rsid w:val="001C638F"/>
    <w:rsid w:val="001C7C24"/>
    <w:rsid w:val="001E545E"/>
    <w:rsid w:val="001E6D57"/>
    <w:rsid w:val="00244DED"/>
    <w:rsid w:val="00264F03"/>
    <w:rsid w:val="00284A00"/>
    <w:rsid w:val="00286806"/>
    <w:rsid w:val="00287412"/>
    <w:rsid w:val="0029099F"/>
    <w:rsid w:val="002944D1"/>
    <w:rsid w:val="002978F6"/>
    <w:rsid w:val="002A4864"/>
    <w:rsid w:val="002D5768"/>
    <w:rsid w:val="00301B50"/>
    <w:rsid w:val="0032518E"/>
    <w:rsid w:val="00363F32"/>
    <w:rsid w:val="00367AB7"/>
    <w:rsid w:val="003B2766"/>
    <w:rsid w:val="003C03B8"/>
    <w:rsid w:val="003D30A1"/>
    <w:rsid w:val="003F24D2"/>
    <w:rsid w:val="003F5E27"/>
    <w:rsid w:val="0040174D"/>
    <w:rsid w:val="00411616"/>
    <w:rsid w:val="004124FF"/>
    <w:rsid w:val="00416C6F"/>
    <w:rsid w:val="00443F13"/>
    <w:rsid w:val="004674FE"/>
    <w:rsid w:val="0047607C"/>
    <w:rsid w:val="004A51C2"/>
    <w:rsid w:val="004D14DC"/>
    <w:rsid w:val="004E78EB"/>
    <w:rsid w:val="004F1DB6"/>
    <w:rsid w:val="004F791E"/>
    <w:rsid w:val="005132D9"/>
    <w:rsid w:val="0052512D"/>
    <w:rsid w:val="005464C3"/>
    <w:rsid w:val="00564ED1"/>
    <w:rsid w:val="005A7ACE"/>
    <w:rsid w:val="005C4471"/>
    <w:rsid w:val="005D413B"/>
    <w:rsid w:val="005E4C62"/>
    <w:rsid w:val="00614136"/>
    <w:rsid w:val="00620BFD"/>
    <w:rsid w:val="00631D20"/>
    <w:rsid w:val="00635EC8"/>
    <w:rsid w:val="00673E23"/>
    <w:rsid w:val="00684ACC"/>
    <w:rsid w:val="006A08B9"/>
    <w:rsid w:val="006A0DA3"/>
    <w:rsid w:val="006B58FF"/>
    <w:rsid w:val="006E1A0C"/>
    <w:rsid w:val="00732D69"/>
    <w:rsid w:val="007375D1"/>
    <w:rsid w:val="00745E0E"/>
    <w:rsid w:val="0075649E"/>
    <w:rsid w:val="00760891"/>
    <w:rsid w:val="00784088"/>
    <w:rsid w:val="00791B0F"/>
    <w:rsid w:val="00794C97"/>
    <w:rsid w:val="00797C9C"/>
    <w:rsid w:val="007A03B6"/>
    <w:rsid w:val="007A2F3C"/>
    <w:rsid w:val="007A6AB1"/>
    <w:rsid w:val="007C4472"/>
    <w:rsid w:val="007C7795"/>
    <w:rsid w:val="007E0F7F"/>
    <w:rsid w:val="007E7E03"/>
    <w:rsid w:val="007F0034"/>
    <w:rsid w:val="007F1888"/>
    <w:rsid w:val="007F5E33"/>
    <w:rsid w:val="0082159F"/>
    <w:rsid w:val="0084569A"/>
    <w:rsid w:val="00871F7D"/>
    <w:rsid w:val="00893267"/>
    <w:rsid w:val="008963A8"/>
    <w:rsid w:val="008B3356"/>
    <w:rsid w:val="008C5FBE"/>
    <w:rsid w:val="008F0CA5"/>
    <w:rsid w:val="00911721"/>
    <w:rsid w:val="00934161"/>
    <w:rsid w:val="00936F53"/>
    <w:rsid w:val="00947590"/>
    <w:rsid w:val="00990BE2"/>
    <w:rsid w:val="00995986"/>
    <w:rsid w:val="009B1B6E"/>
    <w:rsid w:val="009B46E4"/>
    <w:rsid w:val="009C370A"/>
    <w:rsid w:val="009C5CE1"/>
    <w:rsid w:val="009D6772"/>
    <w:rsid w:val="009E7EEB"/>
    <w:rsid w:val="00A03C41"/>
    <w:rsid w:val="00A05200"/>
    <w:rsid w:val="00A20088"/>
    <w:rsid w:val="00A54BDE"/>
    <w:rsid w:val="00AB7C45"/>
    <w:rsid w:val="00AC56CB"/>
    <w:rsid w:val="00AD3012"/>
    <w:rsid w:val="00B27702"/>
    <w:rsid w:val="00B614A5"/>
    <w:rsid w:val="00B6703E"/>
    <w:rsid w:val="00B74040"/>
    <w:rsid w:val="00B75D43"/>
    <w:rsid w:val="00B809DF"/>
    <w:rsid w:val="00B93FCF"/>
    <w:rsid w:val="00BD179D"/>
    <w:rsid w:val="00BD55A6"/>
    <w:rsid w:val="00BE0764"/>
    <w:rsid w:val="00BE66C3"/>
    <w:rsid w:val="00C14C54"/>
    <w:rsid w:val="00C36D3B"/>
    <w:rsid w:val="00C4583E"/>
    <w:rsid w:val="00C541C7"/>
    <w:rsid w:val="00C5455A"/>
    <w:rsid w:val="00C76333"/>
    <w:rsid w:val="00C85E76"/>
    <w:rsid w:val="00C943ED"/>
    <w:rsid w:val="00CA2C77"/>
    <w:rsid w:val="00CB49C7"/>
    <w:rsid w:val="00CC55D3"/>
    <w:rsid w:val="00CC69FB"/>
    <w:rsid w:val="00CF32C2"/>
    <w:rsid w:val="00CF35AF"/>
    <w:rsid w:val="00D04EC6"/>
    <w:rsid w:val="00D120E6"/>
    <w:rsid w:val="00D52748"/>
    <w:rsid w:val="00D711C4"/>
    <w:rsid w:val="00D75A27"/>
    <w:rsid w:val="00D83627"/>
    <w:rsid w:val="00D900E7"/>
    <w:rsid w:val="00D93F7E"/>
    <w:rsid w:val="00DA04BA"/>
    <w:rsid w:val="00DD6649"/>
    <w:rsid w:val="00E03130"/>
    <w:rsid w:val="00E1379F"/>
    <w:rsid w:val="00E21CAA"/>
    <w:rsid w:val="00E424A5"/>
    <w:rsid w:val="00E44974"/>
    <w:rsid w:val="00E62C62"/>
    <w:rsid w:val="00E73AFE"/>
    <w:rsid w:val="00E81C2A"/>
    <w:rsid w:val="00E8299F"/>
    <w:rsid w:val="00E83F8F"/>
    <w:rsid w:val="00E86D25"/>
    <w:rsid w:val="00EC1E7E"/>
    <w:rsid w:val="00EC7BBD"/>
    <w:rsid w:val="00ED117C"/>
    <w:rsid w:val="00ED6450"/>
    <w:rsid w:val="00F14287"/>
    <w:rsid w:val="00F21B61"/>
    <w:rsid w:val="00F30263"/>
    <w:rsid w:val="00F446A8"/>
    <w:rsid w:val="00F73FFF"/>
    <w:rsid w:val="00F839E4"/>
    <w:rsid w:val="00F90334"/>
    <w:rsid w:val="00FA11E7"/>
    <w:rsid w:val="00FA2691"/>
    <w:rsid w:val="00FA51D9"/>
    <w:rsid w:val="00FE6AED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3EA1266-25B2-4028-9DC9-1D68F08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Normal"/>
    <w:pPr>
      <w:ind w:left="5443"/>
    </w:pPr>
  </w:style>
  <w:style w:type="paragraph" w:customStyle="1" w:styleId="Einrcken">
    <w:name w:val="Einrücken"/>
    <w:basedOn w:val="Normal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customStyle="1" w:styleId="Untertitelfett">
    <w:name w:val="Untertitel fett"/>
    <w:basedOn w:val="Normal"/>
    <w:pPr>
      <w:pBdr>
        <w:top w:val="single" w:sz="4" w:space="1" w:color="auto"/>
      </w:pBdr>
    </w:pPr>
    <w:rPr>
      <w:b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ED117C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B27702"/>
    <w:rPr>
      <w:color w:val="0000FF"/>
      <w:u w:val="single"/>
    </w:rPr>
  </w:style>
  <w:style w:type="character" w:customStyle="1" w:styleId="hps">
    <w:name w:val="hps"/>
    <w:rsid w:val="0093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ap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BRIEFE\Brief%20B&#228;r%20H&#228;s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6BDF-48B5-485B-860A-EFC19411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Bär Häsler.dot</Template>
  <TotalTime>0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Exclusion de l'enseignement: formulaire d'annonce 1 (pour information à l'inspection scolaire régionale)</vt:lpstr>
      <vt:lpstr>Exclusion de l'enseignement: formulaire d'annonce 1 (pour information à l'inspection scolaire régionale)</vt:lpstr>
    </vt:vector>
  </TitlesOfParts>
  <Company>-</Company>
  <LinksUpToDate>false</LinksUpToDate>
  <CharactersWithSpaces>4087</CharactersWithSpaces>
  <SharedDoc>false</SharedDoc>
  <HLinks>
    <vt:vector size="6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http://www.be.ch/apea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de l'enseignement: formulaire d'annonce 1 (pour information à l'inspection scolaire régionale)</dc:title>
  <dc:subject>Neues Erscheinungsbild</dc:subject>
  <dc:creator>MEGC</dc:creator>
  <cp:keywords/>
  <cp:lastModifiedBy>von Allmen Cindy, BKD-AKVB-SF</cp:lastModifiedBy>
  <cp:revision>2</cp:revision>
  <cp:lastPrinted>2013-01-21T13:54:00Z</cp:lastPrinted>
  <dcterms:created xsi:type="dcterms:W3CDTF">2021-10-12T14:56:00Z</dcterms:created>
  <dcterms:modified xsi:type="dcterms:W3CDTF">2021-10-12T14:56:00Z</dcterms:modified>
</cp:coreProperties>
</file>